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47" w:rsidRDefault="00CA7547" w:rsidP="00CA7547">
      <w:pPr>
        <w:spacing w:line="58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CA7547" w:rsidRPr="00795D3C" w:rsidRDefault="00CA7547" w:rsidP="00CA7547">
      <w:pPr>
        <w:spacing w:beforeLines="50" w:before="156" w:afterLines="150" w:after="468" w:line="700" w:lineRule="exact"/>
        <w:jc w:val="center"/>
        <w:rPr>
          <w:rFonts w:ascii="小标宋" w:eastAsia="小标宋" w:hAnsi="方正小标宋简体" w:cs="方正小标宋简体"/>
          <w:bCs/>
          <w:sz w:val="44"/>
          <w:szCs w:val="32"/>
        </w:rPr>
      </w:pPr>
      <w:r w:rsidRPr="00795D3C">
        <w:rPr>
          <w:rFonts w:ascii="小标宋" w:eastAsia="小标宋" w:hAnsi="方正小标宋简体" w:cs="方正小标宋简体" w:hint="eastAsia"/>
          <w:bCs/>
          <w:sz w:val="44"/>
          <w:szCs w:val="32"/>
        </w:rPr>
        <w:t>2021“科创中国”榜单申报条件</w:t>
      </w:r>
    </w:p>
    <w:p w:rsidR="00CA7547" w:rsidRDefault="00CA7547" w:rsidP="00CA754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各榜单申报条件如下：</w:t>
      </w:r>
    </w:p>
    <w:p w:rsidR="00CA7547" w:rsidRDefault="00CA7547" w:rsidP="00CA7547">
      <w:pPr>
        <w:pStyle w:val="1"/>
        <w:overflowPunct w:val="0"/>
        <w:autoSpaceDE w:val="0"/>
        <w:autoSpaceDN w:val="0"/>
        <w:adjustRightInd w:val="0"/>
        <w:spacing w:line="560" w:lineRule="exact"/>
        <w:ind w:firstLine="640"/>
        <w:textAlignment w:val="baseline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一、“科创中国”先导技术榜</w:t>
      </w:r>
    </w:p>
    <w:p w:rsidR="00CA7547" w:rsidRDefault="00CA7547" w:rsidP="00CA754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在电子信息、生物医药、装备制造、先进材料、资源环境、现代农林等六大领域，分别选出一批代表本领域前沿水平、面向产业需求具有开创性突破、市场带动力强、商业潜力巨大，可转化、可转移、可交易，具有产业先导意义的技术成果。</w:t>
      </w:r>
    </w:p>
    <w:p w:rsidR="00CA7547" w:rsidRDefault="00CA7547" w:rsidP="00CA7547">
      <w:pPr>
        <w:pStyle w:val="1"/>
        <w:overflowPunct w:val="0"/>
        <w:autoSpaceDE w:val="0"/>
        <w:autoSpaceDN w:val="0"/>
        <w:adjustRightInd w:val="0"/>
        <w:spacing w:line="560" w:lineRule="exact"/>
        <w:ind w:firstLine="640"/>
        <w:textAlignment w:val="baseline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（一）技术具有创新性、战略性、引领性、突破性，达到一定成熟度且通过早期验证。</w:t>
      </w:r>
    </w:p>
    <w:p w:rsidR="00CA7547" w:rsidRDefault="00CA7547" w:rsidP="00CA7547">
      <w:pPr>
        <w:pStyle w:val="1"/>
        <w:overflowPunct w:val="0"/>
        <w:autoSpaceDE w:val="0"/>
        <w:autoSpaceDN w:val="0"/>
        <w:adjustRightInd w:val="0"/>
        <w:spacing w:line="560" w:lineRule="exact"/>
        <w:ind w:firstLine="640"/>
        <w:textAlignment w:val="baseline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（二）技术可转化、可转移、可交易，技术拥有者具有转化、推广应用的意愿。</w:t>
      </w:r>
    </w:p>
    <w:p w:rsidR="00CA7547" w:rsidRDefault="00CA7547" w:rsidP="00CA7547">
      <w:pPr>
        <w:pStyle w:val="1"/>
        <w:overflowPunct w:val="0"/>
        <w:autoSpaceDE w:val="0"/>
        <w:autoSpaceDN w:val="0"/>
        <w:adjustRightInd w:val="0"/>
        <w:spacing w:line="560" w:lineRule="exact"/>
        <w:ind w:firstLine="640"/>
        <w:textAlignment w:val="baseline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（三）在试点城市开发或应用的优先。</w:t>
      </w:r>
    </w:p>
    <w:p w:rsidR="00CA7547" w:rsidRDefault="00CA7547" w:rsidP="00CA7547">
      <w:pPr>
        <w:pStyle w:val="1"/>
        <w:overflowPunct w:val="0"/>
        <w:autoSpaceDE w:val="0"/>
        <w:autoSpaceDN w:val="0"/>
        <w:adjustRightInd w:val="0"/>
        <w:spacing w:line="560" w:lineRule="exact"/>
        <w:ind w:firstLine="640"/>
        <w:textAlignment w:val="baseline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二、“科创中国”新锐企业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榜</w:t>
      </w:r>
    </w:p>
    <w:p w:rsidR="00CA7547" w:rsidRDefault="00CA7547" w:rsidP="00CA754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面向“科创中国”试点城市（园区），选出一批以科技创新或商业模式创新为支撑，进入初成长期、对地方有突出贡献的中小型科技企业。</w:t>
      </w:r>
    </w:p>
    <w:p w:rsidR="00CA7547" w:rsidRDefault="00CA7547" w:rsidP="00CA7547">
      <w:pPr>
        <w:pStyle w:val="1"/>
        <w:overflowPunct w:val="0"/>
        <w:autoSpaceDE w:val="0"/>
        <w:autoSpaceDN w:val="0"/>
        <w:adjustRightInd w:val="0"/>
        <w:spacing w:line="560" w:lineRule="exact"/>
        <w:ind w:firstLine="640"/>
        <w:textAlignment w:val="baseline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（一）在中国境内（不包括港、澳、台地区）注册的居民企业。注册地或以其他方式入驻“科创中国”65个试点城市（园区）的中小型科技企业。</w:t>
      </w:r>
    </w:p>
    <w:p w:rsidR="00CA7547" w:rsidRDefault="00CA7547" w:rsidP="00CA7547">
      <w:pPr>
        <w:pStyle w:val="1"/>
        <w:overflowPunct w:val="0"/>
        <w:autoSpaceDE w:val="0"/>
        <w:autoSpaceDN w:val="0"/>
        <w:adjustRightInd w:val="0"/>
        <w:spacing w:line="560" w:lineRule="exact"/>
        <w:ind w:firstLine="640"/>
        <w:textAlignment w:val="baseline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（二）企业提供的产品和服务不属于国家规定的禁止、限制和淘汰类。</w:t>
      </w:r>
    </w:p>
    <w:p w:rsidR="00CA7547" w:rsidRDefault="00CA7547" w:rsidP="00CA7547">
      <w:pPr>
        <w:pStyle w:val="1"/>
        <w:overflowPunct w:val="0"/>
        <w:autoSpaceDE w:val="0"/>
        <w:autoSpaceDN w:val="0"/>
        <w:adjustRightInd w:val="0"/>
        <w:spacing w:line="560" w:lineRule="exact"/>
        <w:ind w:firstLine="640"/>
        <w:textAlignment w:val="baseline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（三）企业在填报上一年及当年内未发生重大安全、重大质量事故和严重环境违法、科研严重失信行为，且企业未列入经营异常名录和严重违法失信企业名单。</w:t>
      </w:r>
    </w:p>
    <w:p w:rsidR="00CA7547" w:rsidRDefault="00CA7547" w:rsidP="00CA7547">
      <w:pPr>
        <w:pStyle w:val="1"/>
        <w:overflowPunct w:val="0"/>
        <w:autoSpaceDE w:val="0"/>
        <w:autoSpaceDN w:val="0"/>
        <w:adjustRightInd w:val="0"/>
        <w:spacing w:line="560" w:lineRule="exact"/>
        <w:ind w:firstLine="640"/>
        <w:textAlignment w:val="baseline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三、“科创中国”产学研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融通组织榜</w:t>
      </w:r>
    </w:p>
    <w:p w:rsidR="00CA7547" w:rsidRDefault="00CA7547" w:rsidP="00CA754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次评选按照关键精准、科学客观的原则，从产学研融通方式、产学研合作生态构建成效、模式机制创新等方面考虑，重点聚焦电子信息、生物医药、装备制造、先进材料、资源环境、现代农林等六大领域的产业创新需求，推介出一批为“科创中国”试点城市（园区）工作推进及产业发展</w:t>
      </w:r>
      <w:proofErr w:type="gramStart"/>
      <w:r>
        <w:rPr>
          <w:rFonts w:eastAsia="仿宋_GB2312" w:hint="eastAsia"/>
          <w:sz w:val="32"/>
          <w:szCs w:val="32"/>
        </w:rPr>
        <w:t>作出</w:t>
      </w:r>
      <w:proofErr w:type="gramEnd"/>
      <w:r>
        <w:rPr>
          <w:rFonts w:eastAsia="仿宋_GB2312" w:hint="eastAsia"/>
          <w:sz w:val="32"/>
          <w:szCs w:val="32"/>
        </w:rPr>
        <w:t>突出贡献的产学研融通组织。入围组织机构应符合以下标准。</w:t>
      </w:r>
    </w:p>
    <w:p w:rsidR="00CA7547" w:rsidRDefault="00CA7547" w:rsidP="00CA7547">
      <w:pPr>
        <w:pStyle w:val="1"/>
        <w:overflowPunct w:val="0"/>
        <w:autoSpaceDE w:val="0"/>
        <w:autoSpaceDN w:val="0"/>
        <w:adjustRightInd w:val="0"/>
        <w:spacing w:line="560" w:lineRule="exact"/>
        <w:ind w:firstLine="640"/>
        <w:textAlignment w:val="baseline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（一）机构类型应是产业技术研究院、产业技术创新战略联盟和专业技术转移机构中的一类。</w:t>
      </w:r>
    </w:p>
    <w:p w:rsidR="00CA7547" w:rsidRDefault="00CA7547" w:rsidP="00CA7547">
      <w:pPr>
        <w:pStyle w:val="1"/>
        <w:overflowPunct w:val="0"/>
        <w:autoSpaceDE w:val="0"/>
        <w:autoSpaceDN w:val="0"/>
        <w:adjustRightInd w:val="0"/>
        <w:spacing w:line="560" w:lineRule="exact"/>
        <w:ind w:firstLine="640"/>
        <w:textAlignment w:val="baseline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（二）机构应聚焦于电子信息、生物医药、装备制造、先进材料、资源环境、现代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农林六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大领域中的一种。</w:t>
      </w:r>
    </w:p>
    <w:p w:rsidR="00CA7547" w:rsidRDefault="00CA7547" w:rsidP="00CA7547">
      <w:pPr>
        <w:pStyle w:val="1"/>
        <w:overflowPunct w:val="0"/>
        <w:autoSpaceDE w:val="0"/>
        <w:autoSpaceDN w:val="0"/>
        <w:adjustRightInd w:val="0"/>
        <w:spacing w:line="560" w:lineRule="exact"/>
        <w:ind w:firstLine="640"/>
        <w:textAlignment w:val="baseline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（三）机构的服务范围应包含共性技术研发、成果转移转化、创业企业孵化、技术服务等产学研融通领域的相关服务。</w:t>
      </w:r>
    </w:p>
    <w:p w:rsidR="00CA7547" w:rsidRDefault="00CA7547" w:rsidP="00CA7547">
      <w:pPr>
        <w:pStyle w:val="1"/>
        <w:overflowPunct w:val="0"/>
        <w:autoSpaceDE w:val="0"/>
        <w:autoSpaceDN w:val="0"/>
        <w:adjustRightInd w:val="0"/>
        <w:spacing w:line="560" w:lineRule="exact"/>
        <w:ind w:firstLine="640"/>
        <w:textAlignment w:val="baseline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四、“科创中国”开源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创新榜</w:t>
      </w:r>
    </w:p>
    <w:p w:rsidR="00CA7547" w:rsidRDefault="00CA7547" w:rsidP="00CA754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面向中国开源行业领域，选出一批具有创新性、贡献度和影响力的开源产品、社区、机构。</w:t>
      </w:r>
    </w:p>
    <w:p w:rsidR="00CA7547" w:rsidRDefault="00CA7547" w:rsidP="00CA7547">
      <w:pPr>
        <w:pStyle w:val="1"/>
        <w:overflowPunct w:val="0"/>
        <w:autoSpaceDE w:val="0"/>
        <w:autoSpaceDN w:val="0"/>
        <w:adjustRightInd w:val="0"/>
        <w:spacing w:line="560" w:lineRule="exact"/>
        <w:ind w:firstLine="640"/>
        <w:textAlignment w:val="baseline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（一）开源产品</w:t>
      </w:r>
    </w:p>
    <w:p w:rsidR="00CA7547" w:rsidRDefault="00CA7547" w:rsidP="00CA7547">
      <w:pPr>
        <w:pStyle w:val="1"/>
        <w:overflowPunct w:val="0"/>
        <w:autoSpaceDE w:val="0"/>
        <w:autoSpaceDN w:val="0"/>
        <w:adjustRightInd w:val="0"/>
        <w:spacing w:line="560" w:lineRule="exact"/>
        <w:ind w:firstLine="640"/>
        <w:textAlignment w:val="baseline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1．由中国企事业单位、高等院校、科研院所、社团组织或行业个人发起或主导的开源项目。</w:t>
      </w:r>
    </w:p>
    <w:p w:rsidR="00CA7547" w:rsidRDefault="00CA7547" w:rsidP="00CA7547">
      <w:pPr>
        <w:pStyle w:val="1"/>
        <w:overflowPunct w:val="0"/>
        <w:autoSpaceDE w:val="0"/>
        <w:autoSpaceDN w:val="0"/>
        <w:adjustRightInd w:val="0"/>
        <w:spacing w:line="560" w:lineRule="exact"/>
        <w:ind w:firstLine="640"/>
        <w:textAlignment w:val="baseline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2．必须有明确的开源许可证项目：采用OSI认证开源许可证。</w:t>
      </w:r>
    </w:p>
    <w:p w:rsidR="00CA7547" w:rsidRDefault="00CA7547" w:rsidP="00CA7547">
      <w:pPr>
        <w:pStyle w:val="1"/>
        <w:overflowPunct w:val="0"/>
        <w:autoSpaceDE w:val="0"/>
        <w:autoSpaceDN w:val="0"/>
        <w:adjustRightInd w:val="0"/>
        <w:spacing w:line="560" w:lineRule="exact"/>
        <w:ind w:firstLine="640"/>
        <w:textAlignment w:val="baseline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3．托管在第三方托管平台上。</w:t>
      </w:r>
    </w:p>
    <w:p w:rsidR="00CA7547" w:rsidRDefault="00CA7547" w:rsidP="00CA7547">
      <w:pPr>
        <w:pStyle w:val="1"/>
        <w:overflowPunct w:val="0"/>
        <w:autoSpaceDE w:val="0"/>
        <w:autoSpaceDN w:val="0"/>
        <w:adjustRightInd w:val="0"/>
        <w:spacing w:line="560" w:lineRule="exact"/>
        <w:ind w:firstLine="640"/>
        <w:textAlignment w:val="baseline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（二）开源社区</w:t>
      </w:r>
    </w:p>
    <w:p w:rsidR="00CA7547" w:rsidRDefault="00CA7547" w:rsidP="00CA754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由中国企事业单位、高等院校、科研院所、社团组织或行业个人发起或主导的开源社区。</w:t>
      </w:r>
    </w:p>
    <w:p w:rsidR="00CA7547" w:rsidRDefault="00CA7547" w:rsidP="00CA7547">
      <w:pPr>
        <w:pStyle w:val="1"/>
        <w:overflowPunct w:val="0"/>
        <w:autoSpaceDE w:val="0"/>
        <w:autoSpaceDN w:val="0"/>
        <w:adjustRightInd w:val="0"/>
        <w:spacing w:line="560" w:lineRule="exact"/>
        <w:ind w:firstLine="640"/>
        <w:textAlignment w:val="baseline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（三）开源机构</w:t>
      </w:r>
    </w:p>
    <w:p w:rsidR="00CA7547" w:rsidRDefault="00CA7547" w:rsidP="00CA754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由中国企事业单位、高等院校、科研院所或社团组织发起或主导的开源机构。</w:t>
      </w:r>
    </w:p>
    <w:p w:rsidR="00CA7547" w:rsidRDefault="00CA7547" w:rsidP="00CA7547">
      <w:pPr>
        <w:pStyle w:val="1"/>
        <w:overflowPunct w:val="0"/>
        <w:autoSpaceDE w:val="0"/>
        <w:autoSpaceDN w:val="0"/>
        <w:adjustRightInd w:val="0"/>
        <w:spacing w:line="560" w:lineRule="exact"/>
        <w:ind w:firstLine="640"/>
        <w:textAlignment w:val="baseline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五、“科创中国”科技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创业投资机构榜</w:t>
      </w:r>
    </w:p>
    <w:p w:rsidR="00CA7547" w:rsidRDefault="00CA7547" w:rsidP="00CA754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面向</w:t>
      </w:r>
      <w:proofErr w:type="gramStart"/>
      <w:r>
        <w:rPr>
          <w:rFonts w:eastAsia="仿宋_GB2312" w:hint="eastAsia"/>
          <w:sz w:val="32"/>
          <w:szCs w:val="32"/>
        </w:rPr>
        <w:t>硬科技</w:t>
      </w:r>
      <w:proofErr w:type="gramEnd"/>
      <w:r>
        <w:rPr>
          <w:rFonts w:eastAsia="仿宋_GB2312" w:hint="eastAsia"/>
          <w:sz w:val="32"/>
          <w:szCs w:val="32"/>
        </w:rPr>
        <w:t>领域，选出一批在科技创新创业领域投资精准、业绩突出的细分领域投资机构。</w:t>
      </w:r>
    </w:p>
    <w:p w:rsidR="00CA7547" w:rsidRDefault="00CA7547" w:rsidP="00CA7547">
      <w:pPr>
        <w:pStyle w:val="1"/>
        <w:overflowPunct w:val="0"/>
        <w:autoSpaceDE w:val="0"/>
        <w:autoSpaceDN w:val="0"/>
        <w:adjustRightInd w:val="0"/>
        <w:spacing w:line="560" w:lineRule="exact"/>
        <w:ind w:firstLine="640"/>
        <w:textAlignment w:val="baseline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（一）品牌的公信力</w:t>
      </w:r>
    </w:p>
    <w:p w:rsidR="00CA7547" w:rsidRDefault="00CA7547" w:rsidP="00CA754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具有行业品牌影响力、一定的市场活跃度、公信度和社会价值的科技创业投资机构。</w:t>
      </w:r>
    </w:p>
    <w:p w:rsidR="00CA7547" w:rsidRDefault="00CA7547" w:rsidP="00CA7547">
      <w:pPr>
        <w:pStyle w:val="1"/>
        <w:overflowPunct w:val="0"/>
        <w:autoSpaceDE w:val="0"/>
        <w:autoSpaceDN w:val="0"/>
        <w:adjustRightInd w:val="0"/>
        <w:spacing w:line="560" w:lineRule="exact"/>
        <w:ind w:firstLine="640"/>
        <w:textAlignment w:val="baseline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（二）必须是</w:t>
      </w:r>
      <w:proofErr w:type="gramStart"/>
      <w:r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硬科技</w:t>
      </w:r>
      <w:proofErr w:type="gramEnd"/>
      <w:r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领域投资</w:t>
      </w:r>
    </w:p>
    <w:p w:rsidR="00CA7547" w:rsidRDefault="00CA7547" w:rsidP="00CA754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从投资领域和行业看，必须符合“科创中国”所支持的</w:t>
      </w:r>
      <w:proofErr w:type="gramStart"/>
      <w:r>
        <w:rPr>
          <w:rFonts w:eastAsia="仿宋_GB2312" w:hint="eastAsia"/>
          <w:sz w:val="32"/>
          <w:szCs w:val="32"/>
        </w:rPr>
        <w:t>硬科技</w:t>
      </w:r>
      <w:proofErr w:type="gramEnd"/>
      <w:r>
        <w:rPr>
          <w:rFonts w:eastAsia="仿宋_GB2312" w:hint="eastAsia"/>
          <w:sz w:val="32"/>
          <w:szCs w:val="32"/>
        </w:rPr>
        <w:t>领域（电子信息、生物医药、装备制造、先进材料、资源环境、现代农林等）。</w:t>
      </w:r>
    </w:p>
    <w:p w:rsidR="00CA7547" w:rsidRDefault="00CA7547" w:rsidP="00CA7547">
      <w:pPr>
        <w:pStyle w:val="1"/>
        <w:overflowPunct w:val="0"/>
        <w:autoSpaceDE w:val="0"/>
        <w:autoSpaceDN w:val="0"/>
        <w:adjustRightInd w:val="0"/>
        <w:spacing w:line="560" w:lineRule="exact"/>
        <w:ind w:firstLine="640"/>
        <w:textAlignment w:val="baseline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（三）基金类型</w:t>
      </w:r>
    </w:p>
    <w:p w:rsidR="00CA7547" w:rsidRDefault="00CA7547" w:rsidP="00CA754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从投资类型、投资特点和投资阶段看，必须符合下列条件至</w:t>
      </w:r>
      <w:r>
        <w:rPr>
          <w:rFonts w:ascii="仿宋_GB2312" w:eastAsia="仿宋_GB2312" w:hAnsi="仿宋_GB2312" w:cs="仿宋_GB2312" w:hint="eastAsia"/>
          <w:sz w:val="32"/>
          <w:szCs w:val="32"/>
        </w:rPr>
        <w:t>少1项。</w:t>
      </w:r>
    </w:p>
    <w:p w:rsidR="00CA7547" w:rsidRDefault="00CA7547" w:rsidP="00CA7547">
      <w:pPr>
        <w:pStyle w:val="1"/>
        <w:overflowPunct w:val="0"/>
        <w:autoSpaceDE w:val="0"/>
        <w:autoSpaceDN w:val="0"/>
        <w:adjustRightInd w:val="0"/>
        <w:spacing w:line="560" w:lineRule="exact"/>
        <w:ind w:firstLine="640"/>
        <w:textAlignment w:val="baseline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1．依托大学和科研院所的科技成果转化基金。</w:t>
      </w:r>
    </w:p>
    <w:p w:rsidR="00CA7547" w:rsidRDefault="00CA7547" w:rsidP="00CA7547">
      <w:pPr>
        <w:pStyle w:val="1"/>
        <w:overflowPunct w:val="0"/>
        <w:autoSpaceDE w:val="0"/>
        <w:autoSpaceDN w:val="0"/>
        <w:adjustRightInd w:val="0"/>
        <w:spacing w:line="560" w:lineRule="exact"/>
        <w:ind w:firstLine="640"/>
        <w:textAlignment w:val="baseline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2．知识产权投资和技术交易投资及专利并购投资基金。</w:t>
      </w:r>
    </w:p>
    <w:p w:rsidR="00CA7547" w:rsidRDefault="00CA7547" w:rsidP="00CA7547">
      <w:pPr>
        <w:pStyle w:val="1"/>
        <w:overflowPunct w:val="0"/>
        <w:autoSpaceDE w:val="0"/>
        <w:autoSpaceDN w:val="0"/>
        <w:adjustRightInd w:val="0"/>
        <w:spacing w:line="560" w:lineRule="exact"/>
        <w:ind w:firstLine="640"/>
        <w:textAlignment w:val="baseline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3．海外或跨境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硬科技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投资基金。</w:t>
      </w:r>
    </w:p>
    <w:p w:rsidR="00CA7547" w:rsidRDefault="00CA7547" w:rsidP="00CA7547">
      <w:pPr>
        <w:pStyle w:val="1"/>
        <w:overflowPunct w:val="0"/>
        <w:autoSpaceDE w:val="0"/>
        <w:autoSpaceDN w:val="0"/>
        <w:adjustRightInd w:val="0"/>
        <w:spacing w:line="560" w:lineRule="exact"/>
        <w:ind w:firstLine="640"/>
        <w:textAlignment w:val="baseline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4．重点解决自主可控进口替代和重大突破填补空白的基金。</w:t>
      </w:r>
    </w:p>
    <w:p w:rsidR="00CA7547" w:rsidRDefault="00CA7547" w:rsidP="00CA7547">
      <w:pPr>
        <w:pStyle w:val="1"/>
        <w:overflowPunct w:val="0"/>
        <w:autoSpaceDE w:val="0"/>
        <w:autoSpaceDN w:val="0"/>
        <w:adjustRightInd w:val="0"/>
        <w:spacing w:line="560" w:lineRule="exact"/>
        <w:ind w:firstLine="640"/>
        <w:textAlignment w:val="baseline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5．专注投资技术人才的早期投资基金。</w:t>
      </w:r>
    </w:p>
    <w:p w:rsidR="00CA7547" w:rsidRDefault="00CA7547" w:rsidP="00CA7547">
      <w:pPr>
        <w:pStyle w:val="1"/>
        <w:overflowPunct w:val="0"/>
        <w:autoSpaceDE w:val="0"/>
        <w:autoSpaceDN w:val="0"/>
        <w:adjustRightInd w:val="0"/>
        <w:spacing w:line="560" w:lineRule="exact"/>
        <w:ind w:firstLine="640"/>
        <w:textAlignment w:val="baseline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6．专注投资未来产业的基金。</w:t>
      </w:r>
    </w:p>
    <w:p w:rsidR="00CA7547" w:rsidRDefault="00CA7547" w:rsidP="00CA7547">
      <w:pPr>
        <w:pStyle w:val="1"/>
        <w:overflowPunct w:val="0"/>
        <w:autoSpaceDE w:val="0"/>
        <w:autoSpaceDN w:val="0"/>
        <w:adjustRightInd w:val="0"/>
        <w:spacing w:line="560" w:lineRule="exact"/>
        <w:ind w:firstLine="640"/>
        <w:textAlignment w:val="baseline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7．专注于科技投资的长周期（长青）基金。</w:t>
      </w:r>
    </w:p>
    <w:p w:rsidR="00CA7547" w:rsidRDefault="00CA7547" w:rsidP="00CA7547">
      <w:pPr>
        <w:pStyle w:val="1"/>
        <w:overflowPunct w:val="0"/>
        <w:autoSpaceDE w:val="0"/>
        <w:autoSpaceDN w:val="0"/>
        <w:adjustRightInd w:val="0"/>
        <w:spacing w:line="560" w:lineRule="exact"/>
        <w:ind w:firstLine="640"/>
        <w:textAlignment w:val="baseline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8．投资了众多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科创板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IPO的基金。</w:t>
      </w:r>
    </w:p>
    <w:p w:rsidR="00CA7547" w:rsidRDefault="00CA7547" w:rsidP="00CA7547">
      <w:pPr>
        <w:pStyle w:val="1"/>
        <w:overflowPunct w:val="0"/>
        <w:autoSpaceDE w:val="0"/>
        <w:autoSpaceDN w:val="0"/>
        <w:adjustRightInd w:val="0"/>
        <w:spacing w:line="560" w:lineRule="exact"/>
        <w:ind w:firstLine="640"/>
        <w:textAlignment w:val="baseline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9．专注于科技投资的地方政府引导基金和母基金。</w:t>
      </w:r>
    </w:p>
    <w:p w:rsidR="00CA7547" w:rsidRDefault="00CA7547" w:rsidP="00CA7547">
      <w:pPr>
        <w:pStyle w:val="1"/>
        <w:overflowPunct w:val="0"/>
        <w:autoSpaceDE w:val="0"/>
        <w:autoSpaceDN w:val="0"/>
        <w:adjustRightInd w:val="0"/>
        <w:spacing w:line="560" w:lineRule="exact"/>
        <w:ind w:firstLine="640"/>
        <w:textAlignment w:val="baseline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10．科学科技基础设施投资基金。</w:t>
      </w:r>
    </w:p>
    <w:p w:rsidR="00CA7547" w:rsidRDefault="00CA7547" w:rsidP="00CA7547">
      <w:pPr>
        <w:pStyle w:val="1"/>
        <w:overflowPunct w:val="0"/>
        <w:autoSpaceDE w:val="0"/>
        <w:autoSpaceDN w:val="0"/>
        <w:adjustRightInd w:val="0"/>
        <w:spacing w:line="560" w:lineRule="exact"/>
        <w:ind w:firstLine="640"/>
        <w:textAlignment w:val="baseline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（四）投资金额和案例数量</w:t>
      </w:r>
    </w:p>
    <w:p w:rsidR="00CA7547" w:rsidRDefault="00CA7547" w:rsidP="00CA754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累计投资金额不少于5000万，投资案例不少于5个。引导基金和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母基金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除外。</w:t>
      </w:r>
    </w:p>
    <w:p w:rsidR="00CA7547" w:rsidRDefault="00CA7547" w:rsidP="00CA7547">
      <w:pPr>
        <w:pStyle w:val="1"/>
        <w:overflowPunct w:val="0"/>
        <w:autoSpaceDE w:val="0"/>
        <w:autoSpaceDN w:val="0"/>
        <w:adjustRightInd w:val="0"/>
        <w:spacing w:line="560" w:lineRule="exact"/>
        <w:ind w:firstLine="640"/>
        <w:textAlignment w:val="baseline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六、“科创中国”突破短板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关键技术</w:t>
      </w: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榜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（</w:t>
      </w: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装备制造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领域）</w:t>
      </w:r>
    </w:p>
    <w:p w:rsidR="00CA7547" w:rsidRDefault="00CA7547" w:rsidP="00CA754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围绕国家发展战略，聚焦外国制约的关键核心技术，在装备</w:t>
      </w:r>
      <w:r>
        <w:rPr>
          <w:rFonts w:ascii="仿宋_GB2312" w:eastAsia="仿宋_GB2312" w:hAnsi="仿宋_GB2312" w:cs="仿宋_GB2312" w:hint="eastAsia"/>
          <w:sz w:val="32"/>
          <w:szCs w:val="32"/>
        </w:rPr>
        <w:t>制造领域试点遴选出一批近3年内取得的、具有代表性且具备以</w:t>
      </w:r>
      <w:r>
        <w:rPr>
          <w:rFonts w:eastAsia="仿宋_GB2312" w:hint="eastAsia"/>
          <w:sz w:val="32"/>
          <w:szCs w:val="32"/>
        </w:rPr>
        <w:t>该技术为依托，开发出新型高性能装备，填补国内空白，破除国外封锁，解决我国国家发展急需，实现科技自立自强的“卡脖子”关键技术。</w:t>
      </w:r>
    </w:p>
    <w:p w:rsidR="00CA7547" w:rsidRDefault="00CA7547" w:rsidP="00CA7547">
      <w:pPr>
        <w:pStyle w:val="1"/>
        <w:overflowPunct w:val="0"/>
        <w:autoSpaceDE w:val="0"/>
        <w:autoSpaceDN w:val="0"/>
        <w:adjustRightInd w:val="0"/>
        <w:spacing w:line="560" w:lineRule="exact"/>
        <w:ind w:firstLine="640"/>
        <w:textAlignment w:val="baseline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（一）技术领域为装备制造，包括数控机床、成形制造装备（铸造、塑性、焊接、热处理）、检测装备。</w:t>
      </w:r>
    </w:p>
    <w:p w:rsidR="00CA7547" w:rsidRDefault="00CA7547" w:rsidP="00CA7547">
      <w:pPr>
        <w:pStyle w:val="1"/>
        <w:overflowPunct w:val="0"/>
        <w:autoSpaceDE w:val="0"/>
        <w:autoSpaceDN w:val="0"/>
        <w:adjustRightInd w:val="0"/>
        <w:spacing w:line="560" w:lineRule="exact"/>
        <w:ind w:firstLine="640"/>
        <w:textAlignment w:val="baseline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（二）属于重大突破性的原始创新技术，且被国外禁运或长期依赖进口，技术可转化、可转移、可交易。</w:t>
      </w:r>
    </w:p>
    <w:p w:rsidR="00CA7547" w:rsidRDefault="00CA7547" w:rsidP="00CA7547">
      <w:pPr>
        <w:pStyle w:val="1"/>
        <w:overflowPunct w:val="0"/>
        <w:autoSpaceDE w:val="0"/>
        <w:autoSpaceDN w:val="0"/>
        <w:adjustRightInd w:val="0"/>
        <w:spacing w:line="580" w:lineRule="exact"/>
        <w:ind w:left="7000" w:firstLineChars="0" w:firstLine="0"/>
        <w:textAlignment w:val="baseline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B76798" w:rsidRPr="00CA7547" w:rsidRDefault="00B76798"/>
    <w:sectPr w:rsidR="00B76798" w:rsidRPr="00CA7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49B" w:rsidRDefault="00B2549B" w:rsidP="00CA7547">
      <w:r>
        <w:separator/>
      </w:r>
    </w:p>
  </w:endnote>
  <w:endnote w:type="continuationSeparator" w:id="0">
    <w:p w:rsidR="00B2549B" w:rsidRDefault="00B2549B" w:rsidP="00CA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小标宋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49B" w:rsidRDefault="00B2549B" w:rsidP="00CA7547">
      <w:r>
        <w:separator/>
      </w:r>
    </w:p>
  </w:footnote>
  <w:footnote w:type="continuationSeparator" w:id="0">
    <w:p w:rsidR="00B2549B" w:rsidRDefault="00B2549B" w:rsidP="00CA7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A1"/>
    <w:rsid w:val="007447C9"/>
    <w:rsid w:val="00774D7C"/>
    <w:rsid w:val="00B2549B"/>
    <w:rsid w:val="00B76798"/>
    <w:rsid w:val="00CA7547"/>
    <w:rsid w:val="00E4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4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754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75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7547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7547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A7547"/>
    <w:pPr>
      <w:widowControl w:val="0"/>
      <w:overflowPunct/>
      <w:autoSpaceDE/>
      <w:autoSpaceDN/>
      <w:adjustRightInd/>
      <w:ind w:firstLineChars="200" w:firstLine="420"/>
      <w:textAlignment w:val="auto"/>
    </w:pPr>
    <w:rPr>
      <w:rFonts w:ascii="等线" w:eastAsia="等线" w:hAnsi="等线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4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754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75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7547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7547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A7547"/>
    <w:pPr>
      <w:widowControl w:val="0"/>
      <w:overflowPunct/>
      <w:autoSpaceDE/>
      <w:autoSpaceDN/>
      <w:adjustRightInd/>
      <w:ind w:firstLineChars="200" w:firstLine="420"/>
      <w:textAlignment w:val="auto"/>
    </w:pPr>
    <w:rPr>
      <w:rFonts w:ascii="等线" w:eastAsia="等线" w:hAnsi="等线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zhh</cp:lastModifiedBy>
  <cp:revision>2</cp:revision>
  <dcterms:created xsi:type="dcterms:W3CDTF">2021-10-18T01:23:00Z</dcterms:created>
  <dcterms:modified xsi:type="dcterms:W3CDTF">2021-10-18T01:23:00Z</dcterms:modified>
</cp:coreProperties>
</file>