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E4" w:rsidRPr="005C75B3" w:rsidRDefault="00661D9C" w:rsidP="00661D9C">
      <w:pPr>
        <w:jc w:val="center"/>
        <w:rPr>
          <w:rFonts w:ascii="Simsun" w:hAnsi="Simsun" w:hint="eastAsia"/>
          <w:b/>
          <w:bCs/>
          <w:sz w:val="28"/>
          <w:szCs w:val="28"/>
          <w:shd w:val="clear" w:color="auto" w:fill="FFFFFF"/>
        </w:rPr>
      </w:pPr>
      <w:bookmarkStart w:id="0" w:name="_GoBack"/>
      <w:r w:rsidRPr="005C75B3">
        <w:rPr>
          <w:rFonts w:ascii="Simsun" w:hAnsi="Simsun"/>
          <w:b/>
          <w:bCs/>
          <w:sz w:val="28"/>
          <w:szCs w:val="28"/>
          <w:shd w:val="clear" w:color="auto" w:fill="FFFFFF"/>
        </w:rPr>
        <w:t>关于开展</w:t>
      </w:r>
      <w:r w:rsidRPr="005C75B3">
        <w:rPr>
          <w:rFonts w:ascii="Simsun" w:hAnsi="Simsun"/>
          <w:b/>
          <w:bCs/>
          <w:sz w:val="28"/>
          <w:szCs w:val="28"/>
          <w:shd w:val="clear" w:color="auto" w:fill="FFFFFF"/>
        </w:rPr>
        <w:t>2016</w:t>
      </w:r>
      <w:r w:rsidRPr="005C75B3">
        <w:rPr>
          <w:rFonts w:ascii="Simsun" w:hAnsi="Simsun"/>
          <w:b/>
          <w:bCs/>
          <w:sz w:val="28"/>
          <w:szCs w:val="28"/>
          <w:shd w:val="clear" w:color="auto" w:fill="FFFFFF"/>
        </w:rPr>
        <w:t>年长春市科学技术奖推荐申报工作的通知</w:t>
      </w:r>
    </w:p>
    <w:p w:rsidR="002753D8" w:rsidRPr="005C75B3" w:rsidRDefault="00661D9C" w:rsidP="00075657">
      <w:pPr>
        <w:pStyle w:val="a5"/>
        <w:shd w:val="clear" w:color="auto" w:fill="FFFFFF"/>
        <w:spacing w:before="0" w:beforeAutospacing="0" w:after="0" w:afterAutospacing="0" w:line="420" w:lineRule="atLeast"/>
        <w:rPr>
          <w:rFonts w:ascii="Simsun" w:hAnsi="Simsun" w:hint="eastAsia"/>
          <w:sz w:val="21"/>
          <w:szCs w:val="21"/>
        </w:rPr>
      </w:pPr>
      <w:r w:rsidRPr="005C75B3">
        <w:rPr>
          <w:rFonts w:ascii="Simsun" w:hAnsi="Simsun"/>
          <w:sz w:val="21"/>
          <w:szCs w:val="21"/>
        </w:rPr>
        <w:t>各区、开发区科技局，驻长高校、科研院所，各有关单位：</w:t>
      </w:r>
      <w:r w:rsidRPr="005C75B3">
        <w:rPr>
          <w:rFonts w:ascii="Simsun" w:hAnsi="Simsun"/>
          <w:sz w:val="21"/>
          <w:szCs w:val="21"/>
        </w:rPr>
        <w:br/>
      </w:r>
      <w:r w:rsidRPr="005C75B3">
        <w:rPr>
          <w:rFonts w:ascii="Simsun" w:hAnsi="Simsun"/>
          <w:sz w:val="21"/>
          <w:szCs w:val="21"/>
        </w:rPr>
        <w:t xml:space="preserve">　　根据《长春市科学技术奖励办法》和《长春市科学技术奖励办法实施细则》有关规定，</w:t>
      </w:r>
      <w:r w:rsidRPr="005C75B3">
        <w:rPr>
          <w:rFonts w:ascii="Simsun" w:hAnsi="Simsun"/>
          <w:sz w:val="21"/>
          <w:szCs w:val="21"/>
        </w:rPr>
        <w:t>2016</w:t>
      </w:r>
      <w:r w:rsidRPr="005C75B3">
        <w:rPr>
          <w:rFonts w:ascii="Simsun" w:hAnsi="Simsun"/>
          <w:sz w:val="21"/>
          <w:szCs w:val="21"/>
        </w:rPr>
        <w:t>年长春市科学技术奖的推荐申报工作已经开始，现将有关事宜通知如下：</w:t>
      </w:r>
      <w:r w:rsidRPr="005C75B3">
        <w:rPr>
          <w:rFonts w:ascii="Simsun" w:hAnsi="Simsun"/>
          <w:sz w:val="21"/>
          <w:szCs w:val="21"/>
        </w:rPr>
        <w:br/>
      </w:r>
      <w:r w:rsidRPr="005C75B3">
        <w:rPr>
          <w:rFonts w:ascii="Simsun" w:hAnsi="Simsun"/>
          <w:sz w:val="21"/>
          <w:szCs w:val="21"/>
        </w:rPr>
        <w:t xml:space="preserve">　　一、奖励类别</w:t>
      </w:r>
      <w:r w:rsidRPr="005C75B3">
        <w:rPr>
          <w:rFonts w:ascii="Simsun" w:hAnsi="Simsun"/>
          <w:sz w:val="21"/>
          <w:szCs w:val="21"/>
        </w:rPr>
        <w:br/>
      </w:r>
      <w:r w:rsidRPr="005C75B3">
        <w:rPr>
          <w:rFonts w:ascii="Simsun" w:hAnsi="Simsun"/>
          <w:sz w:val="21"/>
          <w:szCs w:val="21"/>
        </w:rPr>
        <w:t xml:space="preserve">　　（一）科学技术特殊贡献奖：奖励近年来在科学技术创新、重大科学技术成果转化和高新技术产业化中，取得重大突破，为我市创造特别重大经济效益或者社会效益的公民。</w:t>
      </w:r>
      <w:r w:rsidRPr="005C75B3">
        <w:rPr>
          <w:rFonts w:ascii="Simsun" w:hAnsi="Simsun"/>
          <w:sz w:val="21"/>
          <w:szCs w:val="21"/>
        </w:rPr>
        <w:br/>
      </w:r>
      <w:r w:rsidRPr="005C75B3">
        <w:rPr>
          <w:rFonts w:ascii="Simsun" w:hAnsi="Simsun"/>
          <w:sz w:val="21"/>
          <w:szCs w:val="21"/>
        </w:rPr>
        <w:t xml:space="preserve">　　（二）科技成果转化优秀组织奖：奖励在我市组织实施科技成果转化工作中，做出突出贡献，并取得显著经济和社会效益的组织、管理团队或个人。</w:t>
      </w:r>
      <w:r w:rsidRPr="005C75B3">
        <w:rPr>
          <w:rFonts w:ascii="Simsun" w:hAnsi="Simsun"/>
          <w:sz w:val="21"/>
          <w:szCs w:val="21"/>
        </w:rPr>
        <w:br/>
      </w:r>
      <w:r w:rsidRPr="005C75B3">
        <w:rPr>
          <w:rFonts w:ascii="Simsun" w:hAnsi="Simsun"/>
          <w:sz w:val="21"/>
          <w:szCs w:val="21"/>
        </w:rPr>
        <w:t xml:space="preserve">　　（三）科学技术进步奖：奖励创新性强，促进行业科技进步作用明显，且在我市已经较好地进行了</w:t>
      </w:r>
      <w:r w:rsidRPr="005C75B3">
        <w:rPr>
          <w:rFonts w:ascii="Simsun" w:hAnsi="Simsun"/>
          <w:b/>
          <w:sz w:val="21"/>
          <w:szCs w:val="21"/>
        </w:rPr>
        <w:t>科技成果转化、产业化</w:t>
      </w:r>
      <w:r w:rsidRPr="005C75B3">
        <w:rPr>
          <w:rFonts w:ascii="Simsun" w:hAnsi="Simsun"/>
          <w:sz w:val="21"/>
          <w:szCs w:val="21"/>
        </w:rPr>
        <w:t>的项目。</w:t>
      </w:r>
      <w:r w:rsidRPr="005C75B3">
        <w:rPr>
          <w:rFonts w:ascii="Simsun" w:hAnsi="Simsun"/>
          <w:sz w:val="21"/>
          <w:szCs w:val="21"/>
        </w:rPr>
        <w:br/>
      </w:r>
      <w:r w:rsidRPr="005C75B3">
        <w:rPr>
          <w:rFonts w:ascii="Simsun" w:hAnsi="Simsun"/>
          <w:sz w:val="21"/>
          <w:szCs w:val="21"/>
        </w:rPr>
        <w:t xml:space="preserve">　　二、推荐申报要求</w:t>
      </w:r>
      <w:r w:rsidRPr="005C75B3">
        <w:rPr>
          <w:rFonts w:ascii="Simsun" w:hAnsi="Simsun"/>
          <w:sz w:val="21"/>
          <w:szCs w:val="21"/>
        </w:rPr>
        <w:br/>
      </w:r>
      <w:r w:rsidRPr="005C75B3">
        <w:rPr>
          <w:rFonts w:ascii="Simsun" w:hAnsi="Simsun"/>
          <w:sz w:val="21"/>
          <w:szCs w:val="21"/>
        </w:rPr>
        <w:t xml:space="preserve">　　（一）申报科学技术特殊贡献奖的候选人，应当长期从事科学研究或者技术开发工作，领衔完成的应用技术成果至少有一项获得国家技术发明二等奖或国家科技进步二等奖以上等级奖励；或一项获得吉林省科技进步一等奖，或两项获得吉林省科技进步二等奖；或一项获得长春市科技进步特等奖，或两项获得长春市科技进步一等奖，并在本市产生了特别突出的经济效益或者社会效益。工业领域，三年累计上缴税金</w:t>
      </w:r>
      <w:r w:rsidRPr="005C75B3">
        <w:rPr>
          <w:rFonts w:ascii="Simsun" w:hAnsi="Simsun"/>
          <w:sz w:val="21"/>
          <w:szCs w:val="21"/>
        </w:rPr>
        <w:t>5000</w:t>
      </w:r>
      <w:r w:rsidRPr="005C75B3">
        <w:rPr>
          <w:rFonts w:ascii="Simsun" w:hAnsi="Simsun"/>
          <w:sz w:val="21"/>
          <w:szCs w:val="21"/>
        </w:rPr>
        <w:t>万元以上；农业领域，三年累计增收</w:t>
      </w:r>
      <w:r w:rsidRPr="005C75B3">
        <w:rPr>
          <w:rFonts w:ascii="Simsun" w:hAnsi="Simsun"/>
          <w:sz w:val="21"/>
          <w:szCs w:val="21"/>
        </w:rPr>
        <w:t>1.5</w:t>
      </w:r>
      <w:r w:rsidRPr="005C75B3">
        <w:rPr>
          <w:rFonts w:ascii="Simsun" w:hAnsi="Simsun"/>
          <w:sz w:val="21"/>
          <w:szCs w:val="21"/>
        </w:rPr>
        <w:t>亿元以上。</w:t>
      </w:r>
    </w:p>
    <w:p w:rsidR="006E5A7B" w:rsidRPr="005C75B3" w:rsidRDefault="00661D9C" w:rsidP="00075657">
      <w:pPr>
        <w:pStyle w:val="a5"/>
        <w:shd w:val="clear" w:color="auto" w:fill="FFFFFF"/>
        <w:spacing w:before="0" w:beforeAutospacing="0" w:after="0" w:afterAutospacing="0" w:line="420" w:lineRule="atLeast"/>
        <w:ind w:firstLineChars="200" w:firstLine="420"/>
        <w:rPr>
          <w:rFonts w:ascii="Simsun" w:hAnsi="Simsun" w:hint="eastAsia"/>
          <w:sz w:val="21"/>
          <w:szCs w:val="21"/>
        </w:rPr>
      </w:pPr>
      <w:r w:rsidRPr="005C75B3">
        <w:rPr>
          <w:rFonts w:ascii="Simsun" w:hAnsi="Simsun"/>
          <w:sz w:val="21"/>
          <w:szCs w:val="21"/>
        </w:rPr>
        <w:t>（二）申报科技成果转化优秀组织奖的候选人，应当长期从事科技成果推广工作，并在本市产生了突出的经济效益或者社会效益。工业领域近三年利税累计达到</w:t>
      </w:r>
      <w:r w:rsidRPr="005C75B3">
        <w:rPr>
          <w:rFonts w:ascii="Simsun" w:hAnsi="Simsun"/>
          <w:sz w:val="21"/>
          <w:szCs w:val="21"/>
        </w:rPr>
        <w:t>1500</w:t>
      </w:r>
      <w:r w:rsidRPr="005C75B3">
        <w:rPr>
          <w:rFonts w:ascii="Simsun" w:hAnsi="Simsun"/>
          <w:sz w:val="21"/>
          <w:szCs w:val="21"/>
        </w:rPr>
        <w:t>万元以上，农业领域近三年累计增收达到</w:t>
      </w:r>
      <w:r w:rsidRPr="005C75B3">
        <w:rPr>
          <w:rFonts w:ascii="Simsun" w:hAnsi="Simsun"/>
          <w:sz w:val="21"/>
          <w:szCs w:val="21"/>
        </w:rPr>
        <w:t>5000</w:t>
      </w:r>
      <w:r w:rsidRPr="005C75B3">
        <w:rPr>
          <w:rFonts w:ascii="Simsun" w:hAnsi="Simsun"/>
          <w:sz w:val="21"/>
          <w:szCs w:val="21"/>
        </w:rPr>
        <w:t>万元以上的，可评为一等奖；工业领域近三年利税累计达到</w:t>
      </w:r>
      <w:r w:rsidRPr="005C75B3">
        <w:rPr>
          <w:rFonts w:ascii="Simsun" w:hAnsi="Simsun"/>
          <w:sz w:val="21"/>
          <w:szCs w:val="21"/>
        </w:rPr>
        <w:t>1000</w:t>
      </w:r>
      <w:r w:rsidRPr="005C75B3">
        <w:rPr>
          <w:rFonts w:ascii="Simsun" w:hAnsi="Simsun"/>
          <w:sz w:val="21"/>
          <w:szCs w:val="21"/>
        </w:rPr>
        <w:t>万元以上，农业领域近三年累计增收达到</w:t>
      </w:r>
      <w:r w:rsidRPr="005C75B3">
        <w:rPr>
          <w:rFonts w:ascii="Simsun" w:hAnsi="Simsun"/>
          <w:sz w:val="21"/>
          <w:szCs w:val="21"/>
        </w:rPr>
        <w:t>3000</w:t>
      </w:r>
      <w:r w:rsidRPr="005C75B3">
        <w:rPr>
          <w:rFonts w:ascii="Simsun" w:hAnsi="Simsun"/>
          <w:sz w:val="21"/>
          <w:szCs w:val="21"/>
        </w:rPr>
        <w:t>万元以上的，可评为二等奖。</w:t>
      </w:r>
    </w:p>
    <w:p w:rsidR="00661D9C" w:rsidRPr="005C75B3" w:rsidRDefault="00661D9C" w:rsidP="00075657">
      <w:pPr>
        <w:pStyle w:val="a5"/>
        <w:shd w:val="clear" w:color="auto" w:fill="FFFFFF"/>
        <w:spacing w:before="0" w:beforeAutospacing="0" w:after="0" w:afterAutospacing="0" w:line="420" w:lineRule="atLeast"/>
        <w:ind w:firstLineChars="200" w:firstLine="420"/>
        <w:rPr>
          <w:rFonts w:ascii="Simsun" w:hAnsi="Simsun" w:hint="eastAsia"/>
          <w:sz w:val="21"/>
          <w:szCs w:val="21"/>
        </w:rPr>
      </w:pPr>
      <w:r w:rsidRPr="005C75B3">
        <w:rPr>
          <w:rFonts w:ascii="Simsun" w:hAnsi="Simsun"/>
          <w:sz w:val="21"/>
          <w:szCs w:val="21"/>
        </w:rPr>
        <w:t>优秀组织奖的候选人同时应具备下列条件之一：</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1</w:t>
      </w:r>
      <w:r w:rsidRPr="005C75B3">
        <w:rPr>
          <w:rFonts w:ascii="Simsun" w:hAnsi="Simsun"/>
          <w:sz w:val="21"/>
          <w:szCs w:val="21"/>
        </w:rPr>
        <w:t>、在科技企业孵化器建设中做出突出贡献；</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2</w:t>
      </w:r>
      <w:r w:rsidRPr="005C75B3">
        <w:rPr>
          <w:rFonts w:ascii="Simsun" w:hAnsi="Simsun"/>
          <w:sz w:val="21"/>
          <w:szCs w:val="21"/>
        </w:rPr>
        <w:t>、组织转化的科技成果，填补我市战略性新兴产业的空白；</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3</w:t>
      </w:r>
      <w:r w:rsidRPr="005C75B3">
        <w:rPr>
          <w:rFonts w:ascii="Simsun" w:hAnsi="Simsun"/>
          <w:sz w:val="21"/>
          <w:szCs w:val="21"/>
        </w:rPr>
        <w:t>、通过组织自主创新的科技成果转化，创造的经济效益或者社会效益显著；</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4</w:t>
      </w:r>
      <w:r w:rsidRPr="005C75B3">
        <w:rPr>
          <w:rFonts w:ascii="Simsun" w:hAnsi="Simsun"/>
          <w:sz w:val="21"/>
          <w:szCs w:val="21"/>
        </w:rPr>
        <w:t>、在组织科技成果转化过程引进了战略投资者，并取得显著经济效益；</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5</w:t>
      </w:r>
      <w:r w:rsidRPr="005C75B3">
        <w:rPr>
          <w:rFonts w:ascii="Simsun" w:hAnsi="Simsun"/>
          <w:sz w:val="21"/>
          <w:szCs w:val="21"/>
        </w:rPr>
        <w:t>、在科技合作过程中引进了国内领先以上水平的科技成果或技术，并实施产业化或技术应用效果显著；</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6</w:t>
      </w:r>
      <w:r w:rsidRPr="005C75B3">
        <w:rPr>
          <w:rFonts w:ascii="Simsun" w:hAnsi="Simsun"/>
          <w:sz w:val="21"/>
          <w:szCs w:val="21"/>
        </w:rPr>
        <w:t>、通过组织科技成果转化，促进企业具备上市条件。</w:t>
      </w:r>
      <w:r w:rsidRPr="005C75B3">
        <w:rPr>
          <w:rFonts w:ascii="Simsun" w:hAnsi="Simsun"/>
          <w:sz w:val="21"/>
          <w:szCs w:val="21"/>
        </w:rPr>
        <w:br/>
      </w:r>
      <w:r w:rsidRPr="005C75B3">
        <w:rPr>
          <w:rFonts w:ascii="Simsun" w:hAnsi="Simsun"/>
          <w:sz w:val="21"/>
          <w:szCs w:val="21"/>
        </w:rPr>
        <w:t xml:space="preserve">　　（三）申报科学技术进步奖的科技成果，应经科技管理部门组织评价（鉴定、验收）或者已取得授权发明或实用新型专利证书、新药证书、农作物品种审定证书、植物品种权证书、</w:t>
      </w:r>
      <w:r w:rsidRPr="005C75B3">
        <w:rPr>
          <w:rFonts w:ascii="Simsun" w:hAnsi="Simsun"/>
          <w:sz w:val="21"/>
          <w:szCs w:val="21"/>
        </w:rPr>
        <w:lastRenderedPageBreak/>
        <w:t>新产品证书、软件登记证书，并已在市科技局进行科技成果登记，经转化应用一年以上，无任何争议或争议已解决，且已取得显著经济效益和社会效益。</w:t>
      </w:r>
      <w:r w:rsidRPr="005C75B3">
        <w:rPr>
          <w:rFonts w:ascii="Simsun" w:hAnsi="Simsun"/>
          <w:sz w:val="21"/>
          <w:szCs w:val="21"/>
        </w:rPr>
        <w:br/>
      </w:r>
      <w:r w:rsidRPr="005C75B3">
        <w:rPr>
          <w:rFonts w:ascii="Simsun" w:hAnsi="Simsun"/>
          <w:sz w:val="21"/>
          <w:szCs w:val="21"/>
        </w:rPr>
        <w:t xml:space="preserve">　　申报科技进步奖的临床医疗卫生类项目每人（第一完成人）只能申报一项，每个单位不得超过</w:t>
      </w:r>
      <w:r w:rsidRPr="005C75B3">
        <w:rPr>
          <w:rFonts w:ascii="Simsun" w:hAnsi="Simsun"/>
          <w:sz w:val="21"/>
          <w:szCs w:val="21"/>
        </w:rPr>
        <w:t>3</w:t>
      </w:r>
      <w:r w:rsidRPr="005C75B3">
        <w:rPr>
          <w:rFonts w:ascii="Simsun" w:hAnsi="Simsun"/>
          <w:sz w:val="21"/>
          <w:szCs w:val="21"/>
        </w:rPr>
        <w:t>项。要求已推广应用，临床病历有据可查，且已取得显著社会效益。其中，常见病、多发病临床应用须在</w:t>
      </w:r>
      <w:r w:rsidRPr="005C75B3">
        <w:rPr>
          <w:rFonts w:ascii="Simsun" w:hAnsi="Simsun"/>
          <w:sz w:val="21"/>
          <w:szCs w:val="21"/>
        </w:rPr>
        <w:t>2</w:t>
      </w:r>
      <w:r w:rsidRPr="005C75B3">
        <w:rPr>
          <w:rFonts w:ascii="Simsun" w:hAnsi="Simsun"/>
          <w:sz w:val="21"/>
          <w:szCs w:val="21"/>
        </w:rPr>
        <w:t>家以上医院推广，临床应用病例</w:t>
      </w:r>
      <w:r w:rsidRPr="005C75B3">
        <w:rPr>
          <w:rFonts w:ascii="Simsun" w:hAnsi="Simsun"/>
          <w:sz w:val="21"/>
          <w:szCs w:val="21"/>
        </w:rPr>
        <w:t>500</w:t>
      </w:r>
      <w:r w:rsidRPr="005C75B3">
        <w:rPr>
          <w:rFonts w:ascii="Simsun" w:hAnsi="Simsun"/>
          <w:sz w:val="21"/>
          <w:szCs w:val="21"/>
        </w:rPr>
        <w:t>例以上；疑难</w:t>
      </w:r>
      <w:proofErr w:type="gramStart"/>
      <w:r w:rsidRPr="005C75B3">
        <w:rPr>
          <w:rFonts w:ascii="Simsun" w:hAnsi="Simsun"/>
          <w:sz w:val="21"/>
          <w:szCs w:val="21"/>
        </w:rPr>
        <w:t>杂症病</w:t>
      </w:r>
      <w:proofErr w:type="gramEnd"/>
      <w:r w:rsidRPr="005C75B3">
        <w:rPr>
          <w:rFonts w:ascii="Simsun" w:hAnsi="Simsun"/>
          <w:sz w:val="21"/>
          <w:szCs w:val="21"/>
        </w:rPr>
        <w:t>临床应用病例</w:t>
      </w:r>
      <w:r w:rsidRPr="005C75B3">
        <w:rPr>
          <w:rFonts w:ascii="Simsun" w:hAnsi="Simsun"/>
          <w:sz w:val="21"/>
          <w:szCs w:val="21"/>
        </w:rPr>
        <w:t>200</w:t>
      </w:r>
      <w:r w:rsidRPr="005C75B3">
        <w:rPr>
          <w:rFonts w:ascii="Simsun" w:hAnsi="Simsun"/>
          <w:sz w:val="21"/>
          <w:szCs w:val="21"/>
        </w:rPr>
        <w:t>例以上。本年度不受理软科学、标准及规范类项目申报。</w:t>
      </w:r>
      <w:r w:rsidRPr="005C75B3">
        <w:rPr>
          <w:rFonts w:ascii="Simsun" w:hAnsi="Simsun"/>
          <w:sz w:val="21"/>
          <w:szCs w:val="21"/>
        </w:rPr>
        <w:br/>
      </w:r>
      <w:r w:rsidRPr="005C75B3">
        <w:rPr>
          <w:rFonts w:ascii="Simsun" w:hAnsi="Simsun"/>
          <w:sz w:val="21"/>
          <w:szCs w:val="21"/>
        </w:rPr>
        <w:t xml:space="preserve">　　三、申报材料</w:t>
      </w:r>
      <w:r w:rsidRPr="005C75B3">
        <w:rPr>
          <w:rFonts w:ascii="Simsun" w:hAnsi="Simsun"/>
          <w:sz w:val="21"/>
          <w:szCs w:val="21"/>
        </w:rPr>
        <w:br/>
      </w:r>
      <w:r w:rsidRPr="005C75B3">
        <w:rPr>
          <w:rFonts w:ascii="Simsun" w:hAnsi="Simsun"/>
          <w:sz w:val="21"/>
          <w:szCs w:val="21"/>
        </w:rPr>
        <w:t xml:space="preserve">　　（一）长春市科学技术奖申报书（按奖励类别填写，并加盖推荐单位公章）</w:t>
      </w:r>
      <w:r w:rsidRPr="005C75B3">
        <w:rPr>
          <w:rFonts w:ascii="Simsun" w:hAnsi="Simsun"/>
          <w:sz w:val="21"/>
          <w:szCs w:val="21"/>
        </w:rPr>
        <w:br/>
      </w:r>
      <w:r w:rsidRPr="005C75B3">
        <w:rPr>
          <w:rFonts w:ascii="Simsun" w:hAnsi="Simsun"/>
          <w:sz w:val="21"/>
          <w:szCs w:val="21"/>
        </w:rPr>
        <w:t xml:space="preserve">　　（二）相关附件</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1</w:t>
      </w:r>
      <w:r w:rsidRPr="005C75B3">
        <w:rPr>
          <w:rFonts w:ascii="Simsun" w:hAnsi="Simsun"/>
          <w:sz w:val="21"/>
          <w:szCs w:val="21"/>
        </w:rPr>
        <w:t>、技术评价证明（鉴定证书、验收证书、新药证书、农作物品种审定证书、新产品证书、软件登记证书等）、植物品种权证书、科技奖励证书；</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2</w:t>
      </w:r>
      <w:r w:rsidRPr="005C75B3">
        <w:rPr>
          <w:rFonts w:ascii="Simsun" w:hAnsi="Simsun"/>
          <w:sz w:val="21"/>
          <w:szCs w:val="21"/>
        </w:rPr>
        <w:t>、应用证明；</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3</w:t>
      </w:r>
      <w:r w:rsidRPr="005C75B3">
        <w:rPr>
          <w:rFonts w:ascii="Simsun" w:hAnsi="Simsun"/>
          <w:sz w:val="21"/>
          <w:szCs w:val="21"/>
        </w:rPr>
        <w:t>、查新报告或国家专利证书及专利权利要求书；</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4</w:t>
      </w:r>
      <w:r w:rsidRPr="005C75B3">
        <w:rPr>
          <w:rFonts w:ascii="Simsun" w:hAnsi="Simsun"/>
          <w:sz w:val="21"/>
          <w:szCs w:val="21"/>
        </w:rPr>
        <w:t>、申报科技进步特等奖和一等奖的项目需提供经济、社会效益证明（经济效益经奖励办公室初审并得到通知后，到经委托的会计师事务所进行财务审计）；</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5</w:t>
      </w:r>
      <w:r w:rsidRPr="005C75B3">
        <w:rPr>
          <w:rFonts w:ascii="Simsun" w:hAnsi="Simsun"/>
          <w:sz w:val="21"/>
          <w:szCs w:val="21"/>
        </w:rPr>
        <w:t>、其它证明。</w:t>
      </w:r>
      <w:r w:rsidRPr="005C75B3">
        <w:rPr>
          <w:rFonts w:ascii="Simsun" w:hAnsi="Simsun"/>
          <w:sz w:val="21"/>
          <w:szCs w:val="21"/>
        </w:rPr>
        <w:br/>
      </w:r>
      <w:r w:rsidRPr="005C75B3">
        <w:rPr>
          <w:rFonts w:ascii="Simsun" w:hAnsi="Simsun"/>
          <w:sz w:val="21"/>
          <w:szCs w:val="21"/>
        </w:rPr>
        <w:t xml:space="preserve">　　纸质材料按顺序装订成册，无封皮，且为最后一次在线提交成功后的打印文本，条形码清晰、统一，填报的申报信息（申报单位信息、项目负责人及主要参加人信息）准确、相关附件证明材料真实可靠。</w:t>
      </w:r>
      <w:r w:rsidRPr="005C75B3">
        <w:rPr>
          <w:rFonts w:ascii="Simsun" w:hAnsi="Simsun"/>
          <w:sz w:val="21"/>
          <w:szCs w:val="21"/>
        </w:rPr>
        <w:br/>
      </w:r>
      <w:r w:rsidRPr="005C75B3">
        <w:rPr>
          <w:rFonts w:ascii="Simsun" w:hAnsi="Simsun"/>
          <w:sz w:val="21"/>
          <w:szCs w:val="21"/>
        </w:rPr>
        <w:t xml:space="preserve">　　四、推荐申报程序</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1</w:t>
      </w:r>
      <w:r w:rsidRPr="005C75B3">
        <w:rPr>
          <w:rFonts w:ascii="Simsun" w:hAnsi="Simsun"/>
          <w:sz w:val="21"/>
          <w:szCs w:val="21"/>
        </w:rPr>
        <w:t>、推荐单位。各区、开发区科技局，驻长高校院所、中省直单位和市直有关部门（单位）作为推荐单位，择优推荐项目，并与市科技局发展计划处联系，获取登陆长春科技网</w:t>
      </w:r>
      <w:r w:rsidRPr="005C75B3">
        <w:rPr>
          <w:rFonts w:ascii="Simsun" w:hAnsi="Simsun"/>
          <w:sz w:val="21"/>
          <w:szCs w:val="21"/>
        </w:rPr>
        <w:t>“</w:t>
      </w:r>
      <w:r w:rsidRPr="005C75B3">
        <w:rPr>
          <w:rFonts w:ascii="Simsun" w:hAnsi="Simsun"/>
          <w:sz w:val="21"/>
          <w:szCs w:val="21"/>
        </w:rPr>
        <w:t>长春市科学技术奖励申报系统</w:t>
      </w:r>
      <w:r w:rsidRPr="005C75B3">
        <w:rPr>
          <w:rFonts w:ascii="Simsun" w:hAnsi="Simsun"/>
          <w:sz w:val="21"/>
          <w:szCs w:val="21"/>
        </w:rPr>
        <w:t>”</w:t>
      </w:r>
      <w:r w:rsidRPr="005C75B3">
        <w:rPr>
          <w:rFonts w:ascii="Simsun" w:hAnsi="Simsun"/>
          <w:sz w:val="21"/>
          <w:szCs w:val="21"/>
        </w:rPr>
        <w:t>（网址：</w:t>
      </w:r>
      <w:hyperlink r:id="rId7" w:history="1">
        <w:r w:rsidRPr="005C75B3">
          <w:rPr>
            <w:rStyle w:val="a6"/>
            <w:rFonts w:ascii="Simsun" w:hAnsi="Simsun"/>
            <w:color w:val="auto"/>
            <w:sz w:val="21"/>
            <w:szCs w:val="21"/>
          </w:rPr>
          <w:t>http://www.ccst.gov.cn</w:t>
        </w:r>
      </w:hyperlink>
      <w:r w:rsidRPr="005C75B3">
        <w:rPr>
          <w:rFonts w:ascii="Simsun" w:hAnsi="Simsun"/>
          <w:sz w:val="21"/>
          <w:szCs w:val="21"/>
        </w:rPr>
        <w:t>）的用户名和密码。</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2</w:t>
      </w:r>
      <w:r w:rsidRPr="005C75B3">
        <w:rPr>
          <w:rFonts w:ascii="Simsun" w:hAnsi="Simsun"/>
          <w:sz w:val="21"/>
          <w:szCs w:val="21"/>
        </w:rPr>
        <w:t>、网上注册。即日起申报单位登陆长春科技网</w:t>
      </w:r>
      <w:r w:rsidRPr="005C75B3">
        <w:rPr>
          <w:rFonts w:ascii="Simsun" w:hAnsi="Simsun"/>
          <w:sz w:val="21"/>
          <w:szCs w:val="21"/>
        </w:rPr>
        <w:t>“</w:t>
      </w:r>
      <w:r w:rsidRPr="005C75B3">
        <w:rPr>
          <w:rFonts w:ascii="Simsun" w:hAnsi="Simsun"/>
          <w:sz w:val="21"/>
          <w:szCs w:val="21"/>
        </w:rPr>
        <w:t>长春市科学技术奖励申报系统</w:t>
      </w:r>
      <w:r w:rsidRPr="005C75B3">
        <w:rPr>
          <w:rFonts w:ascii="Simsun" w:hAnsi="Simsun"/>
          <w:sz w:val="21"/>
          <w:szCs w:val="21"/>
        </w:rPr>
        <w:t>”</w:t>
      </w:r>
      <w:r w:rsidRPr="005C75B3">
        <w:rPr>
          <w:rFonts w:ascii="Simsun" w:hAnsi="Simsun"/>
          <w:sz w:val="21"/>
          <w:szCs w:val="21"/>
        </w:rPr>
        <w:t>，认真阅读申报系统使用说明，进行网上注册，在线打印申报资格审批表。</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3</w:t>
      </w:r>
      <w:r w:rsidRPr="005C75B3">
        <w:rPr>
          <w:rFonts w:ascii="Simsun" w:hAnsi="Simsun"/>
          <w:sz w:val="21"/>
          <w:szCs w:val="21"/>
        </w:rPr>
        <w:t>、资格确认。申报单位将申报资格审批表，</w:t>
      </w:r>
      <w:proofErr w:type="gramStart"/>
      <w:r w:rsidRPr="005C75B3">
        <w:rPr>
          <w:rFonts w:ascii="Simsun" w:hAnsi="Simsun"/>
          <w:sz w:val="21"/>
          <w:szCs w:val="21"/>
        </w:rPr>
        <w:t>纸件一式两份</w:t>
      </w:r>
      <w:proofErr w:type="gramEnd"/>
      <w:r w:rsidRPr="005C75B3">
        <w:rPr>
          <w:rFonts w:ascii="Simsun" w:hAnsi="Simsun"/>
          <w:sz w:val="21"/>
          <w:szCs w:val="21"/>
        </w:rPr>
        <w:t>（加盖申报单位公章），报送至各推荐单位，确认申报资格。各推荐单位登陆网上申报系统对项目进行申报资格审查和确定。</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4</w:t>
      </w:r>
      <w:r w:rsidRPr="005C75B3">
        <w:rPr>
          <w:rFonts w:ascii="Simsun" w:hAnsi="Simsun"/>
          <w:sz w:val="21"/>
          <w:szCs w:val="21"/>
        </w:rPr>
        <w:t>、网上填报。项目申报单位在取得申报资格后，进行网上填报，并将有关申报材料通过网上申报系统提交到推荐单位。申报系统于</w:t>
      </w:r>
      <w:r w:rsidRPr="005C75B3">
        <w:rPr>
          <w:rFonts w:ascii="Simsun" w:hAnsi="Simsun"/>
          <w:sz w:val="21"/>
          <w:szCs w:val="21"/>
        </w:rPr>
        <w:t>2016</w:t>
      </w:r>
      <w:r w:rsidRPr="005C75B3">
        <w:rPr>
          <w:rFonts w:ascii="Simsun" w:hAnsi="Simsun"/>
          <w:sz w:val="21"/>
          <w:szCs w:val="21"/>
        </w:rPr>
        <w:t>年</w:t>
      </w:r>
      <w:r w:rsidRPr="005C75B3">
        <w:rPr>
          <w:rFonts w:ascii="Simsun" w:hAnsi="Simsun"/>
          <w:sz w:val="21"/>
          <w:szCs w:val="21"/>
        </w:rPr>
        <w:t>4</w:t>
      </w:r>
      <w:r w:rsidRPr="005C75B3">
        <w:rPr>
          <w:rFonts w:ascii="Simsun" w:hAnsi="Simsun"/>
          <w:sz w:val="21"/>
          <w:szCs w:val="21"/>
        </w:rPr>
        <w:t>月</w:t>
      </w:r>
      <w:r w:rsidRPr="005C75B3">
        <w:rPr>
          <w:rFonts w:ascii="Simsun" w:hAnsi="Simsun"/>
          <w:sz w:val="21"/>
          <w:szCs w:val="21"/>
        </w:rPr>
        <w:t>25</w:t>
      </w:r>
      <w:r w:rsidRPr="005C75B3">
        <w:rPr>
          <w:rFonts w:ascii="Simsun" w:hAnsi="Simsun"/>
          <w:sz w:val="21"/>
          <w:szCs w:val="21"/>
        </w:rPr>
        <w:t>日</w:t>
      </w:r>
      <w:r w:rsidRPr="005C75B3">
        <w:rPr>
          <w:rFonts w:ascii="Simsun" w:hAnsi="Simsun"/>
          <w:sz w:val="21"/>
          <w:szCs w:val="21"/>
        </w:rPr>
        <w:t>17</w:t>
      </w:r>
      <w:r w:rsidRPr="005C75B3">
        <w:rPr>
          <w:rFonts w:ascii="Simsun" w:hAnsi="Simsun"/>
          <w:sz w:val="21"/>
          <w:szCs w:val="21"/>
        </w:rPr>
        <w:t>：</w:t>
      </w:r>
      <w:r w:rsidRPr="005C75B3">
        <w:rPr>
          <w:rFonts w:ascii="Simsun" w:hAnsi="Simsun"/>
          <w:sz w:val="21"/>
          <w:szCs w:val="21"/>
        </w:rPr>
        <w:t>00</w:t>
      </w:r>
      <w:r w:rsidRPr="005C75B3">
        <w:rPr>
          <w:rFonts w:ascii="Simsun" w:hAnsi="Simsun"/>
          <w:sz w:val="21"/>
          <w:szCs w:val="21"/>
        </w:rPr>
        <w:t>准时关闭。</w:t>
      </w: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5</w:t>
      </w:r>
      <w:r w:rsidRPr="005C75B3">
        <w:rPr>
          <w:rFonts w:ascii="Simsun" w:hAnsi="Simsun"/>
          <w:sz w:val="21"/>
          <w:szCs w:val="21"/>
        </w:rPr>
        <w:t>、审核推荐。各推荐单位本着</w:t>
      </w:r>
      <w:r w:rsidRPr="005C75B3">
        <w:rPr>
          <w:rFonts w:ascii="Simsun" w:hAnsi="Simsun"/>
          <w:sz w:val="21"/>
          <w:szCs w:val="21"/>
        </w:rPr>
        <w:t>“</w:t>
      </w:r>
      <w:r w:rsidRPr="005C75B3">
        <w:rPr>
          <w:rFonts w:ascii="Simsun" w:hAnsi="Simsun"/>
          <w:sz w:val="21"/>
          <w:szCs w:val="21"/>
        </w:rPr>
        <w:t>公开、公平、公正</w:t>
      </w:r>
      <w:r w:rsidRPr="005C75B3">
        <w:rPr>
          <w:rFonts w:ascii="Simsun" w:hAnsi="Simsun"/>
          <w:sz w:val="21"/>
          <w:szCs w:val="21"/>
        </w:rPr>
        <w:t>”</w:t>
      </w:r>
      <w:r w:rsidRPr="005C75B3">
        <w:rPr>
          <w:rFonts w:ascii="Simsun" w:hAnsi="Simsun"/>
          <w:sz w:val="21"/>
          <w:szCs w:val="21"/>
        </w:rPr>
        <w:t>原则，于</w:t>
      </w:r>
      <w:r w:rsidRPr="005C75B3">
        <w:rPr>
          <w:rFonts w:ascii="Simsun" w:hAnsi="Simsun"/>
          <w:sz w:val="21"/>
          <w:szCs w:val="21"/>
        </w:rPr>
        <w:t>2016</w:t>
      </w:r>
      <w:r w:rsidRPr="005C75B3">
        <w:rPr>
          <w:rFonts w:ascii="Simsun" w:hAnsi="Simsun"/>
          <w:sz w:val="21"/>
          <w:szCs w:val="21"/>
        </w:rPr>
        <w:t>年</w:t>
      </w:r>
      <w:r w:rsidRPr="005C75B3">
        <w:rPr>
          <w:rFonts w:ascii="Simsun" w:hAnsi="Simsun"/>
          <w:sz w:val="21"/>
          <w:szCs w:val="21"/>
        </w:rPr>
        <w:t>4</w:t>
      </w:r>
      <w:r w:rsidRPr="005C75B3">
        <w:rPr>
          <w:rFonts w:ascii="Simsun" w:hAnsi="Simsun"/>
          <w:sz w:val="21"/>
          <w:szCs w:val="21"/>
        </w:rPr>
        <w:t>月</w:t>
      </w:r>
      <w:r w:rsidRPr="005C75B3">
        <w:rPr>
          <w:rFonts w:ascii="Simsun" w:hAnsi="Simsun"/>
          <w:sz w:val="21"/>
          <w:szCs w:val="21"/>
        </w:rPr>
        <w:t>28</w:t>
      </w:r>
      <w:r w:rsidRPr="005C75B3">
        <w:rPr>
          <w:rFonts w:ascii="Simsun" w:hAnsi="Simsun"/>
          <w:sz w:val="21"/>
          <w:szCs w:val="21"/>
        </w:rPr>
        <w:t>日</w:t>
      </w:r>
      <w:r w:rsidRPr="005C75B3">
        <w:rPr>
          <w:rFonts w:ascii="Simsun" w:hAnsi="Simsun"/>
          <w:sz w:val="21"/>
          <w:szCs w:val="21"/>
        </w:rPr>
        <w:t>17</w:t>
      </w:r>
      <w:r w:rsidRPr="005C75B3">
        <w:rPr>
          <w:rFonts w:ascii="Simsun" w:hAnsi="Simsun"/>
          <w:sz w:val="21"/>
          <w:szCs w:val="21"/>
        </w:rPr>
        <w:t>：</w:t>
      </w:r>
      <w:r w:rsidRPr="005C75B3">
        <w:rPr>
          <w:rFonts w:ascii="Simsun" w:hAnsi="Simsun"/>
          <w:sz w:val="21"/>
          <w:szCs w:val="21"/>
        </w:rPr>
        <w:t>00</w:t>
      </w:r>
      <w:r w:rsidRPr="005C75B3">
        <w:rPr>
          <w:rFonts w:ascii="Simsun" w:hAnsi="Simsun"/>
          <w:sz w:val="21"/>
          <w:szCs w:val="21"/>
        </w:rPr>
        <w:t>前完成对申报项目的网上推荐工作，并将推荐申报材料（纸件，一式一份）及项目汇总表（加盖推荐单位公章）上报市科技局发展计划处。</w:t>
      </w:r>
      <w:r w:rsidRPr="005C75B3">
        <w:rPr>
          <w:rFonts w:ascii="Simsun" w:hAnsi="Simsun"/>
          <w:sz w:val="21"/>
          <w:szCs w:val="21"/>
        </w:rPr>
        <w:br/>
      </w:r>
      <w:r w:rsidRPr="005C75B3">
        <w:rPr>
          <w:rFonts w:ascii="Simsun" w:hAnsi="Simsun"/>
          <w:sz w:val="21"/>
          <w:szCs w:val="21"/>
        </w:rPr>
        <w:lastRenderedPageBreak/>
        <w:t xml:space="preserve">　　五、联系方式</w:t>
      </w:r>
      <w:r w:rsidRPr="005C75B3">
        <w:rPr>
          <w:rFonts w:ascii="Simsun" w:hAnsi="Simsun"/>
          <w:sz w:val="21"/>
          <w:szCs w:val="21"/>
        </w:rPr>
        <w:br/>
      </w:r>
      <w:r w:rsidRPr="005C75B3">
        <w:rPr>
          <w:rFonts w:ascii="Simsun" w:hAnsi="Simsun"/>
          <w:sz w:val="21"/>
          <w:szCs w:val="21"/>
        </w:rPr>
        <w:t xml:space="preserve">　　（一）网上申报操作咨询电话：</w:t>
      </w:r>
      <w:r w:rsidRPr="005C75B3">
        <w:rPr>
          <w:rFonts w:ascii="Simsun" w:hAnsi="Simsun"/>
          <w:sz w:val="21"/>
          <w:szCs w:val="21"/>
        </w:rPr>
        <w:t>81736646</w:t>
      </w:r>
      <w:r w:rsidRPr="005C75B3">
        <w:rPr>
          <w:rFonts w:ascii="Simsun" w:hAnsi="Simsun"/>
          <w:sz w:val="21"/>
          <w:szCs w:val="21"/>
        </w:rPr>
        <w:t>、</w:t>
      </w:r>
      <w:r w:rsidRPr="005C75B3">
        <w:rPr>
          <w:rFonts w:ascii="Simsun" w:hAnsi="Simsun"/>
          <w:sz w:val="21"/>
          <w:szCs w:val="21"/>
        </w:rPr>
        <w:t>88987586</w:t>
      </w:r>
      <w:r w:rsidRPr="005C75B3">
        <w:rPr>
          <w:rFonts w:ascii="Simsun" w:hAnsi="Simsun"/>
          <w:sz w:val="21"/>
          <w:szCs w:val="21"/>
        </w:rPr>
        <w:t>，联系人：孙洪江、刘生利。</w:t>
      </w:r>
      <w:r w:rsidRPr="005C75B3">
        <w:rPr>
          <w:rFonts w:ascii="Simsun" w:hAnsi="Simsun"/>
          <w:sz w:val="21"/>
          <w:szCs w:val="21"/>
        </w:rPr>
        <w:br/>
      </w:r>
      <w:r w:rsidRPr="005C75B3">
        <w:rPr>
          <w:rFonts w:ascii="Simsun" w:hAnsi="Simsun"/>
          <w:sz w:val="21"/>
          <w:szCs w:val="21"/>
        </w:rPr>
        <w:t xml:space="preserve">　　（二）市科技局发展计划处电话：</w:t>
      </w:r>
      <w:r w:rsidRPr="005C75B3">
        <w:rPr>
          <w:rFonts w:ascii="Simsun" w:hAnsi="Simsun"/>
          <w:sz w:val="21"/>
          <w:szCs w:val="21"/>
        </w:rPr>
        <w:t>88777251</w:t>
      </w:r>
      <w:r w:rsidRPr="005C75B3">
        <w:rPr>
          <w:rFonts w:ascii="Simsun" w:hAnsi="Simsun"/>
          <w:sz w:val="21"/>
          <w:szCs w:val="21"/>
        </w:rPr>
        <w:t>，联系人：吴春龙、肖鸾慧，地址：市政府</w:t>
      </w:r>
      <w:r w:rsidRPr="005C75B3">
        <w:rPr>
          <w:rFonts w:ascii="Simsun" w:hAnsi="Simsun"/>
          <w:sz w:val="21"/>
          <w:szCs w:val="21"/>
        </w:rPr>
        <w:t>1410</w:t>
      </w:r>
      <w:r w:rsidRPr="005C75B3">
        <w:rPr>
          <w:rFonts w:ascii="Simsun" w:hAnsi="Simsun"/>
          <w:sz w:val="21"/>
          <w:szCs w:val="21"/>
        </w:rPr>
        <w:t>房间</w:t>
      </w:r>
    </w:p>
    <w:p w:rsidR="00661D9C" w:rsidRPr="005C75B3" w:rsidRDefault="00661D9C" w:rsidP="00661D9C">
      <w:pPr>
        <w:pStyle w:val="a5"/>
        <w:shd w:val="clear" w:color="auto" w:fill="FFFFFF"/>
        <w:spacing w:line="420" w:lineRule="atLeast"/>
        <w:rPr>
          <w:rFonts w:ascii="Simsun" w:hAnsi="Simsun" w:hint="eastAsia"/>
          <w:sz w:val="21"/>
          <w:szCs w:val="21"/>
        </w:rPr>
      </w:pPr>
      <w:r w:rsidRPr="005C75B3">
        <w:rPr>
          <w:rFonts w:ascii="Simsun" w:hAnsi="Simsun"/>
          <w:sz w:val="21"/>
          <w:szCs w:val="21"/>
        </w:rPr>
        <w:t> </w:t>
      </w:r>
    </w:p>
    <w:p w:rsidR="00661D9C" w:rsidRPr="005C75B3" w:rsidRDefault="00661D9C" w:rsidP="00661D9C">
      <w:pPr>
        <w:pStyle w:val="a5"/>
        <w:shd w:val="clear" w:color="auto" w:fill="FFFFFF"/>
        <w:spacing w:line="420" w:lineRule="atLeast"/>
        <w:rPr>
          <w:rFonts w:ascii="Simsun" w:hAnsi="Simsun" w:hint="eastAsia"/>
          <w:sz w:val="21"/>
          <w:szCs w:val="21"/>
        </w:rPr>
      </w:pPr>
      <w:r w:rsidRPr="005C75B3">
        <w:rPr>
          <w:rFonts w:ascii="Simsun" w:hAnsi="Simsun"/>
          <w:sz w:val="21"/>
          <w:szCs w:val="21"/>
        </w:rPr>
        <w:br/>
      </w:r>
      <w:r w:rsidRPr="005C75B3">
        <w:rPr>
          <w:rFonts w:ascii="Simsun" w:hAnsi="Simsun"/>
          <w:sz w:val="21"/>
          <w:szCs w:val="21"/>
        </w:rPr>
        <w:t xml:space="preserve">　　　　　　　　　　　　　　　　　　　　　　　　　　　　　　</w:t>
      </w:r>
      <w:r w:rsidRPr="005C75B3">
        <w:rPr>
          <w:rFonts w:ascii="Simsun" w:hAnsi="Simsun"/>
          <w:sz w:val="21"/>
          <w:szCs w:val="21"/>
        </w:rPr>
        <w:t>2016</w:t>
      </w:r>
      <w:r w:rsidRPr="005C75B3">
        <w:rPr>
          <w:rFonts w:ascii="Simsun" w:hAnsi="Simsun"/>
          <w:sz w:val="21"/>
          <w:szCs w:val="21"/>
        </w:rPr>
        <w:t>年</w:t>
      </w:r>
      <w:r w:rsidRPr="005C75B3">
        <w:rPr>
          <w:rFonts w:ascii="Simsun" w:hAnsi="Simsun"/>
          <w:sz w:val="21"/>
          <w:szCs w:val="21"/>
        </w:rPr>
        <w:t>3</w:t>
      </w:r>
      <w:r w:rsidRPr="005C75B3">
        <w:rPr>
          <w:rFonts w:ascii="Simsun" w:hAnsi="Simsun"/>
          <w:sz w:val="21"/>
          <w:szCs w:val="21"/>
        </w:rPr>
        <w:t>月</w:t>
      </w:r>
      <w:r w:rsidRPr="005C75B3">
        <w:rPr>
          <w:rFonts w:ascii="Simsun" w:hAnsi="Simsun"/>
          <w:sz w:val="21"/>
          <w:szCs w:val="21"/>
        </w:rPr>
        <w:t>28</w:t>
      </w:r>
      <w:r w:rsidRPr="005C75B3">
        <w:rPr>
          <w:rFonts w:ascii="Simsun" w:hAnsi="Simsun"/>
          <w:sz w:val="21"/>
          <w:szCs w:val="21"/>
        </w:rPr>
        <w:t>日</w:t>
      </w:r>
    </w:p>
    <w:bookmarkEnd w:id="0"/>
    <w:p w:rsidR="00661D9C" w:rsidRPr="005C75B3" w:rsidRDefault="00661D9C" w:rsidP="00661D9C">
      <w:pPr>
        <w:jc w:val="center"/>
      </w:pPr>
    </w:p>
    <w:sectPr w:rsidR="00661D9C" w:rsidRPr="005C7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9E" w:rsidRDefault="00C9559E" w:rsidP="00661D9C">
      <w:r>
        <w:separator/>
      </w:r>
    </w:p>
  </w:endnote>
  <w:endnote w:type="continuationSeparator" w:id="0">
    <w:p w:rsidR="00C9559E" w:rsidRDefault="00C9559E" w:rsidP="0066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9E" w:rsidRDefault="00C9559E" w:rsidP="00661D9C">
      <w:r>
        <w:separator/>
      </w:r>
    </w:p>
  </w:footnote>
  <w:footnote w:type="continuationSeparator" w:id="0">
    <w:p w:rsidR="00C9559E" w:rsidRDefault="00C9559E" w:rsidP="0066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E4"/>
    <w:rsid w:val="000165E4"/>
    <w:rsid w:val="00075657"/>
    <w:rsid w:val="000E08C5"/>
    <w:rsid w:val="0023188E"/>
    <w:rsid w:val="002753D8"/>
    <w:rsid w:val="004437FD"/>
    <w:rsid w:val="004456C5"/>
    <w:rsid w:val="004C6583"/>
    <w:rsid w:val="005C75B3"/>
    <w:rsid w:val="00635F66"/>
    <w:rsid w:val="00661D9C"/>
    <w:rsid w:val="006E5A7B"/>
    <w:rsid w:val="00982EDF"/>
    <w:rsid w:val="009E4419"/>
    <w:rsid w:val="00C9559E"/>
    <w:rsid w:val="00DE0C88"/>
    <w:rsid w:val="00E02104"/>
    <w:rsid w:val="00E6799A"/>
    <w:rsid w:val="00E77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1D9C"/>
    <w:rPr>
      <w:sz w:val="18"/>
      <w:szCs w:val="18"/>
    </w:rPr>
  </w:style>
  <w:style w:type="paragraph" w:styleId="a4">
    <w:name w:val="footer"/>
    <w:basedOn w:val="a"/>
    <w:link w:val="Char0"/>
    <w:uiPriority w:val="99"/>
    <w:unhideWhenUsed/>
    <w:rsid w:val="00661D9C"/>
    <w:pPr>
      <w:tabs>
        <w:tab w:val="center" w:pos="4153"/>
        <w:tab w:val="right" w:pos="8306"/>
      </w:tabs>
      <w:snapToGrid w:val="0"/>
      <w:jc w:val="left"/>
    </w:pPr>
    <w:rPr>
      <w:sz w:val="18"/>
      <w:szCs w:val="18"/>
    </w:rPr>
  </w:style>
  <w:style w:type="character" w:customStyle="1" w:styleId="Char0">
    <w:name w:val="页脚 Char"/>
    <w:basedOn w:val="a0"/>
    <w:link w:val="a4"/>
    <w:uiPriority w:val="99"/>
    <w:rsid w:val="00661D9C"/>
    <w:rPr>
      <w:sz w:val="18"/>
      <w:szCs w:val="18"/>
    </w:rPr>
  </w:style>
  <w:style w:type="paragraph" w:styleId="a5">
    <w:name w:val="Normal (Web)"/>
    <w:basedOn w:val="a"/>
    <w:uiPriority w:val="99"/>
    <w:semiHidden/>
    <w:unhideWhenUsed/>
    <w:rsid w:val="00661D9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61D9C"/>
    <w:rPr>
      <w:color w:val="0000FF"/>
      <w:u w:val="single"/>
    </w:rPr>
  </w:style>
  <w:style w:type="paragraph" w:styleId="a7">
    <w:name w:val="Balloon Text"/>
    <w:basedOn w:val="a"/>
    <w:link w:val="Char1"/>
    <w:uiPriority w:val="99"/>
    <w:semiHidden/>
    <w:unhideWhenUsed/>
    <w:rsid w:val="00E6799A"/>
    <w:rPr>
      <w:sz w:val="18"/>
      <w:szCs w:val="18"/>
    </w:rPr>
  </w:style>
  <w:style w:type="character" w:customStyle="1" w:styleId="Char1">
    <w:name w:val="批注框文本 Char"/>
    <w:basedOn w:val="a0"/>
    <w:link w:val="a7"/>
    <w:uiPriority w:val="99"/>
    <w:semiHidden/>
    <w:rsid w:val="00E679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1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1D9C"/>
    <w:rPr>
      <w:sz w:val="18"/>
      <w:szCs w:val="18"/>
    </w:rPr>
  </w:style>
  <w:style w:type="paragraph" w:styleId="a4">
    <w:name w:val="footer"/>
    <w:basedOn w:val="a"/>
    <w:link w:val="Char0"/>
    <w:uiPriority w:val="99"/>
    <w:unhideWhenUsed/>
    <w:rsid w:val="00661D9C"/>
    <w:pPr>
      <w:tabs>
        <w:tab w:val="center" w:pos="4153"/>
        <w:tab w:val="right" w:pos="8306"/>
      </w:tabs>
      <w:snapToGrid w:val="0"/>
      <w:jc w:val="left"/>
    </w:pPr>
    <w:rPr>
      <w:sz w:val="18"/>
      <w:szCs w:val="18"/>
    </w:rPr>
  </w:style>
  <w:style w:type="character" w:customStyle="1" w:styleId="Char0">
    <w:name w:val="页脚 Char"/>
    <w:basedOn w:val="a0"/>
    <w:link w:val="a4"/>
    <w:uiPriority w:val="99"/>
    <w:rsid w:val="00661D9C"/>
    <w:rPr>
      <w:sz w:val="18"/>
      <w:szCs w:val="18"/>
    </w:rPr>
  </w:style>
  <w:style w:type="paragraph" w:styleId="a5">
    <w:name w:val="Normal (Web)"/>
    <w:basedOn w:val="a"/>
    <w:uiPriority w:val="99"/>
    <w:semiHidden/>
    <w:unhideWhenUsed/>
    <w:rsid w:val="00661D9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61D9C"/>
    <w:rPr>
      <w:color w:val="0000FF"/>
      <w:u w:val="single"/>
    </w:rPr>
  </w:style>
  <w:style w:type="paragraph" w:styleId="a7">
    <w:name w:val="Balloon Text"/>
    <w:basedOn w:val="a"/>
    <w:link w:val="Char1"/>
    <w:uiPriority w:val="99"/>
    <w:semiHidden/>
    <w:unhideWhenUsed/>
    <w:rsid w:val="00E6799A"/>
    <w:rPr>
      <w:sz w:val="18"/>
      <w:szCs w:val="18"/>
    </w:rPr>
  </w:style>
  <w:style w:type="character" w:customStyle="1" w:styleId="Char1">
    <w:name w:val="批注框文本 Char"/>
    <w:basedOn w:val="a0"/>
    <w:link w:val="a7"/>
    <w:uiPriority w:val="99"/>
    <w:semiHidden/>
    <w:rsid w:val="00E679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st.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338</Words>
  <Characters>1927</Characters>
  <Application>Microsoft Office Word</Application>
  <DocSecurity>0</DocSecurity>
  <Lines>16</Lines>
  <Paragraphs>4</Paragraphs>
  <ScaleCrop>false</ScaleCrop>
  <Company>ciomp</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zhanghh</dc:creator>
  <cp:keywords/>
  <dc:description/>
  <cp:lastModifiedBy>zhanghh</cp:lastModifiedBy>
  <cp:revision>70</cp:revision>
  <cp:lastPrinted>2016-03-29T01:54:00Z</cp:lastPrinted>
  <dcterms:created xsi:type="dcterms:W3CDTF">2016-03-29T01:40:00Z</dcterms:created>
  <dcterms:modified xsi:type="dcterms:W3CDTF">2016-03-30T07:07:00Z</dcterms:modified>
</cp:coreProperties>
</file>