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54" w:rsidRDefault="002D2F54" w:rsidP="002D2F54">
      <w:pPr>
        <w:pStyle w:val="a5"/>
        <w:spacing w:before="0" w:beforeAutospacing="0" w:after="0" w:afterAutospacing="0" w:line="500" w:lineRule="exact"/>
        <w:rPr>
          <w:rFonts w:eastAsia="仿宋_GB2312" w:cstheme="minorBidi"/>
          <w:sz w:val="32"/>
          <w:szCs w:val="36"/>
        </w:rPr>
      </w:pPr>
      <w:bookmarkStart w:id="0" w:name="_GoBack"/>
      <w:bookmarkEnd w:id="0"/>
      <w:r>
        <w:rPr>
          <w:rFonts w:eastAsia="仿宋_GB2312" w:cstheme="minorBidi" w:hint="eastAsia"/>
          <w:sz w:val="32"/>
          <w:szCs w:val="36"/>
        </w:rPr>
        <w:t>附件</w:t>
      </w:r>
      <w:r>
        <w:rPr>
          <w:rFonts w:eastAsia="仿宋_GB2312" w:cstheme="minorBidi" w:hint="eastAsia"/>
          <w:sz w:val="32"/>
          <w:szCs w:val="36"/>
        </w:rPr>
        <w:t>1</w:t>
      </w:r>
      <w:r>
        <w:rPr>
          <w:rFonts w:eastAsia="仿宋_GB2312" w:cstheme="minorBidi" w:hint="eastAsia"/>
          <w:sz w:val="32"/>
          <w:szCs w:val="36"/>
        </w:rPr>
        <w:t>：</w:t>
      </w:r>
    </w:p>
    <w:p w:rsidR="002D2F54" w:rsidRDefault="002D2F54" w:rsidP="002D2F54">
      <w:pPr>
        <w:pStyle w:val="a5"/>
        <w:spacing w:before="0" w:beforeAutospacing="0" w:after="0" w:afterAutospacing="0" w:line="500" w:lineRule="exact"/>
        <w:jc w:val="center"/>
        <w:rPr>
          <w:rFonts w:ascii="宋体" w:eastAsia="宋体" w:hAnsi="宋体"/>
          <w:b/>
          <w:bCs/>
          <w:sz w:val="44"/>
          <w:szCs w:val="48"/>
        </w:rPr>
      </w:pPr>
      <w:r>
        <w:rPr>
          <w:rFonts w:ascii="宋体" w:eastAsia="宋体" w:hAnsi="宋体" w:hint="eastAsia"/>
          <w:b/>
          <w:bCs/>
          <w:sz w:val="44"/>
          <w:szCs w:val="48"/>
        </w:rPr>
        <w:t>2021年区域重点B类项目</w:t>
      </w:r>
    </w:p>
    <w:p w:rsidR="002D2F54" w:rsidRDefault="002D2F54" w:rsidP="002D2F54">
      <w:pPr>
        <w:pStyle w:val="a5"/>
        <w:spacing w:before="0" w:beforeAutospacing="0" w:after="0" w:afterAutospacing="0" w:line="500" w:lineRule="exact"/>
        <w:jc w:val="center"/>
        <w:rPr>
          <w:rFonts w:ascii="宋体" w:eastAsia="宋体" w:hAnsi="宋体"/>
          <w:b/>
          <w:bCs/>
          <w:sz w:val="44"/>
          <w:szCs w:val="48"/>
        </w:rPr>
      </w:pPr>
      <w:r>
        <w:rPr>
          <w:rFonts w:ascii="宋体" w:eastAsia="宋体" w:hAnsi="宋体" w:hint="eastAsia"/>
          <w:b/>
          <w:bCs/>
          <w:sz w:val="44"/>
          <w:szCs w:val="48"/>
        </w:rPr>
        <w:t>指南定向发布候选研究所名单</w:t>
      </w:r>
    </w:p>
    <w:p w:rsidR="002D2F54" w:rsidRDefault="002D2F54" w:rsidP="002D2F54">
      <w:pPr>
        <w:pStyle w:val="a5"/>
        <w:spacing w:before="0" w:beforeAutospacing="0" w:after="0" w:afterAutospacing="0" w:line="500" w:lineRule="exact"/>
        <w:jc w:val="right"/>
        <w:rPr>
          <w:rFonts w:eastAsia="仿宋_GB2312" w:cstheme="minorBidi"/>
          <w:sz w:val="32"/>
          <w:szCs w:val="36"/>
        </w:rPr>
      </w:pPr>
    </w:p>
    <w:p w:rsidR="002D2F54" w:rsidRDefault="002D2F54" w:rsidP="002D2F54">
      <w:pPr>
        <w:pStyle w:val="a5"/>
        <w:spacing w:before="0" w:beforeAutospacing="0" w:after="0" w:afterAutospacing="0" w:line="500" w:lineRule="exact"/>
        <w:rPr>
          <w:rFonts w:eastAsia="仿宋_GB2312" w:cstheme="minorBidi"/>
          <w:sz w:val="32"/>
          <w:szCs w:val="36"/>
        </w:rPr>
      </w:pPr>
      <w:r>
        <w:rPr>
          <w:rFonts w:eastAsia="仿宋_GB2312" w:hint="eastAsia"/>
          <w:sz w:val="32"/>
          <w:szCs w:val="36"/>
        </w:rPr>
        <w:t>宁波材料技术与工程研究所、</w:t>
      </w:r>
      <w:hyperlink r:id="rId7" w:tgtFrame="_blank" w:history="1">
        <w:r>
          <w:rPr>
            <w:rFonts w:eastAsia="仿宋_GB2312" w:hint="eastAsia"/>
            <w:sz w:val="32"/>
            <w:szCs w:val="36"/>
          </w:rPr>
          <w:t>苏州纳米技术与纳米仿生研究所</w:t>
        </w:r>
      </w:hyperlink>
      <w:r>
        <w:rPr>
          <w:rFonts w:eastAsia="仿宋_GB2312" w:hint="eastAsia"/>
          <w:sz w:val="32"/>
          <w:szCs w:val="36"/>
        </w:rPr>
        <w:t>、深圳先进技术研究院、工程热物理研究所、上海药物所、长春光学精密机械与物理研究所、合肥物质科学研究院、力学研究所、大连化学物理研究所、金属研究所、过程工程研究所、长春应用化学研究所、计算技术研究所、微电子研究所、自动化研究所、化学研究所、海洋研究所、微生物研究所、上海微系统与信息技术研究所、上海硅酸盐研究所、东北地理与农业生态研究所、沈阳应用生态研究所、城市环境研究所、南京土壤研究所、南京地理与湖泊研究所、西北生态环境资源研究院、地理科学与资源研究所、新疆生态与地理研究所、生态环境研究中心、亚热带农业生态研究所。</w:t>
      </w:r>
    </w:p>
    <w:p w:rsidR="002D2F54" w:rsidRDefault="002D2F54" w:rsidP="002D2F54">
      <w:pPr>
        <w:pStyle w:val="a5"/>
        <w:spacing w:before="0" w:beforeAutospacing="0" w:after="0" w:afterAutospacing="0" w:line="500" w:lineRule="exact"/>
        <w:jc w:val="right"/>
        <w:rPr>
          <w:rFonts w:eastAsia="仿宋_GB2312" w:cstheme="minorBidi"/>
          <w:sz w:val="32"/>
          <w:szCs w:val="36"/>
        </w:rPr>
      </w:pPr>
    </w:p>
    <w:p w:rsidR="00F01569" w:rsidRPr="002D2F54" w:rsidRDefault="00F01569"/>
    <w:sectPr w:rsidR="00F01569" w:rsidRPr="002D2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028" w:rsidRDefault="00600028" w:rsidP="002D2F54">
      <w:r>
        <w:separator/>
      </w:r>
    </w:p>
  </w:endnote>
  <w:endnote w:type="continuationSeparator" w:id="0">
    <w:p w:rsidR="00600028" w:rsidRDefault="00600028" w:rsidP="002D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028" w:rsidRDefault="00600028" w:rsidP="002D2F54">
      <w:r>
        <w:separator/>
      </w:r>
    </w:p>
  </w:footnote>
  <w:footnote w:type="continuationSeparator" w:id="0">
    <w:p w:rsidR="00600028" w:rsidRDefault="00600028" w:rsidP="002D2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8E"/>
    <w:rsid w:val="00264FCA"/>
    <w:rsid w:val="002D2F54"/>
    <w:rsid w:val="00600028"/>
    <w:rsid w:val="00A1298E"/>
    <w:rsid w:val="00E408B2"/>
    <w:rsid w:val="00F0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2F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2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2F54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D2F54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2F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2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2F54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D2F54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.com/link?m=arGz1qvYkenzmxafDDQojRC8pTUFn%2B5X2rqmMq%2BcOXC3QejZ6gzLI7eryNOhKXu47bVbOfEvFlZxga7tkKlcobxBmTmPUqZsFjR6AsvtqnOoqzDxrmACVqUf53Mh3aNQUd3dz8%2F4mIPnPh2L8JUDuUhqdidqGNSa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>友邦科技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单耀莹</dc:creator>
  <cp:lastModifiedBy>刘丽玫</cp:lastModifiedBy>
  <cp:revision>2</cp:revision>
  <dcterms:created xsi:type="dcterms:W3CDTF">2020-09-03T07:41:00Z</dcterms:created>
  <dcterms:modified xsi:type="dcterms:W3CDTF">2020-09-03T07:41:00Z</dcterms:modified>
</cp:coreProperties>
</file>