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1D37F" w14:textId="69FC68E4" w:rsidR="007C238F" w:rsidRPr="00E63592" w:rsidRDefault="00E5421F" w:rsidP="00E5421F">
      <w:pPr>
        <w:jc w:val="center"/>
        <w:rPr>
          <w:rFonts w:ascii="宋体" w:eastAsia="宋体" w:hAnsi="宋体"/>
          <w:kern w:val="0"/>
          <w:sz w:val="40"/>
          <w:szCs w:val="28"/>
        </w:rPr>
      </w:pPr>
      <w:r w:rsidRPr="00E63592">
        <w:rPr>
          <w:rFonts w:ascii="宋体" w:eastAsia="宋体" w:hAnsi="宋体" w:hint="eastAsia"/>
          <w:kern w:val="0"/>
          <w:sz w:val="40"/>
          <w:szCs w:val="28"/>
        </w:rPr>
        <w:t>业绩简述</w:t>
      </w:r>
    </w:p>
    <w:p w14:paraId="21A34DE3" w14:textId="7553D6E2" w:rsidR="00E5421F" w:rsidRDefault="00E63592" w:rsidP="00E5421F">
      <w:pPr>
        <w:jc w:val="center"/>
        <w:rPr>
          <w:rFonts w:ascii="宋体" w:eastAsia="宋体" w:hAnsi="宋体"/>
          <w:kern w:val="0"/>
          <w:sz w:val="28"/>
          <w:szCs w:val="28"/>
        </w:rPr>
      </w:pPr>
      <w:r>
        <w:rPr>
          <w:rFonts w:ascii="宋体" w:eastAsia="宋体" w:hAnsi="宋体" w:hint="eastAsia"/>
          <w:kern w:val="0"/>
          <w:sz w:val="28"/>
          <w:szCs w:val="28"/>
        </w:rPr>
        <w:t>（限</w:t>
      </w:r>
      <w:r w:rsidR="00932CAA">
        <w:rPr>
          <w:rFonts w:ascii="宋体" w:eastAsia="宋体" w:hAnsi="宋体"/>
          <w:kern w:val="0"/>
          <w:sz w:val="28"/>
          <w:szCs w:val="28"/>
        </w:rPr>
        <w:t>2</w:t>
      </w:r>
      <w:bookmarkStart w:id="0" w:name="_GoBack"/>
      <w:bookmarkEnd w:id="0"/>
      <w:r>
        <w:rPr>
          <w:rFonts w:ascii="宋体" w:eastAsia="宋体" w:hAnsi="宋体"/>
          <w:kern w:val="0"/>
          <w:sz w:val="28"/>
          <w:szCs w:val="28"/>
        </w:rPr>
        <w:t>00</w:t>
      </w:r>
      <w:r>
        <w:rPr>
          <w:rFonts w:ascii="宋体" w:eastAsia="宋体" w:hAnsi="宋体" w:hint="eastAsia"/>
          <w:kern w:val="0"/>
          <w:sz w:val="28"/>
          <w:szCs w:val="28"/>
        </w:rPr>
        <w:t>字）</w:t>
      </w:r>
    </w:p>
    <w:p w14:paraId="570D7797" w14:textId="4B112D58" w:rsidR="00E5421F" w:rsidRPr="00E63592" w:rsidRDefault="00BF69FB" w:rsidP="00E63592">
      <w:pPr>
        <w:jc w:val="left"/>
        <w:rPr>
          <w:rFonts w:ascii="宋体" w:eastAsia="宋体" w:hAnsi="宋体"/>
          <w:sz w:val="28"/>
          <w:szCs w:val="28"/>
        </w:rPr>
      </w:pPr>
      <w:r w:rsidRPr="00BF69FB">
        <w:rPr>
          <w:rFonts w:ascii="宋体" w:eastAsia="宋体" w:hAnsi="宋体" w:hint="eastAsia"/>
          <w:b/>
          <w:sz w:val="28"/>
          <w:szCs w:val="28"/>
        </w:rPr>
        <w:t>范例</w:t>
      </w:r>
      <w:r>
        <w:rPr>
          <w:rFonts w:ascii="宋体" w:eastAsia="宋体" w:hAnsi="宋体" w:hint="eastAsia"/>
          <w:sz w:val="28"/>
          <w:szCs w:val="28"/>
        </w:rPr>
        <w:t>：</w:t>
      </w:r>
      <w:r w:rsidRPr="00BF69FB">
        <w:rPr>
          <w:rFonts w:ascii="宋体" w:eastAsia="宋体" w:hAnsi="宋体"/>
          <w:sz w:val="28"/>
          <w:szCs w:val="28"/>
        </w:rPr>
        <w:t>XXX大学计算机学院教授、博导、副院长，从事数据挖掘与商务智能理论及应用方向的研究，中国工程教育认证计算机专业专家，吉林省商务智能创新团队带头人、吉林省电子商务工程实验室负责人、长春市突出贡献专家。近五年，主持国家基金面上项目等各类项目8项，获吉林省青年科技奖，获得省部级科技奖3项，获软件著作权10项，发表论文43篇（被SCI、EI、ISTP收录20篇），出版教材2部。</w:t>
      </w:r>
    </w:p>
    <w:sectPr w:rsidR="00E5421F" w:rsidRPr="00E635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4D"/>
    <w:rsid w:val="000E2BEE"/>
    <w:rsid w:val="00932CAA"/>
    <w:rsid w:val="009B1B4D"/>
    <w:rsid w:val="00BD2581"/>
    <w:rsid w:val="00BF69FB"/>
    <w:rsid w:val="00CA46E8"/>
    <w:rsid w:val="00E5421F"/>
    <w:rsid w:val="00E6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352C8"/>
  <w15:chartTrackingRefBased/>
  <w15:docId w15:val="{B461D29C-BD00-4053-8FB9-B5A6F7730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45562-98C8-4EC3-BEB1-BD991FC79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5</cp:revision>
  <dcterms:created xsi:type="dcterms:W3CDTF">2019-04-16T01:50:00Z</dcterms:created>
  <dcterms:modified xsi:type="dcterms:W3CDTF">2019-04-23T09:28:00Z</dcterms:modified>
</cp:coreProperties>
</file>