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78E" w:rsidRDefault="00C21829">
      <w:pPr>
        <w:spacing w:line="360" w:lineRule="auto"/>
        <w:jc w:val="center"/>
        <w:rPr>
          <w:rFonts w:ascii="华文中宋" w:eastAsia="华文中宋" w:hAnsi="华文中宋"/>
          <w:sz w:val="36"/>
          <w:szCs w:val="36"/>
        </w:rPr>
      </w:pPr>
      <w:bookmarkStart w:id="0" w:name="_GoBack"/>
      <w:bookmarkEnd w:id="0"/>
      <w:r>
        <w:rPr>
          <w:rFonts w:ascii="华文中宋" w:eastAsia="华文中宋" w:hAnsi="华文中宋" w:hint="eastAsia"/>
          <w:sz w:val="36"/>
          <w:szCs w:val="36"/>
        </w:rPr>
        <w:t>长春市产业技术公共服务平台建设管理办法</w:t>
      </w:r>
    </w:p>
    <w:p w:rsidR="00C0278E" w:rsidRDefault="00C21829">
      <w:pPr>
        <w:jc w:val="center"/>
        <w:rPr>
          <w:rFonts w:ascii="仿宋_GB2312" w:eastAsia="仿宋_GB2312" w:hAnsi="仿宋_GB2312" w:cs="仿宋_GB2312"/>
          <w:sz w:val="32"/>
          <w:szCs w:val="32"/>
        </w:rPr>
      </w:pPr>
      <w:r>
        <w:rPr>
          <w:rFonts w:ascii="仿宋" w:eastAsia="仿宋" w:hAnsi="仿宋" w:cs="宋体" w:hint="eastAsia"/>
          <w:sz w:val="32"/>
          <w:szCs w:val="32"/>
        </w:rPr>
        <w:t>（</w:t>
      </w:r>
      <w:r>
        <w:rPr>
          <w:rFonts w:ascii="仿宋" w:eastAsia="仿宋" w:hAnsi="仿宋" w:cs="宋体" w:hint="eastAsia"/>
          <w:sz w:val="32"/>
          <w:szCs w:val="32"/>
        </w:rPr>
        <w:t>长工信发</w:t>
      </w:r>
      <w:r>
        <w:rPr>
          <w:rFonts w:ascii="仿宋_GB2312" w:eastAsia="仿宋_GB2312" w:hAnsi="仿宋" w:hint="eastAsia"/>
          <w:bCs/>
          <w:sz w:val="32"/>
          <w:szCs w:val="32"/>
        </w:rPr>
        <w:t>〔</w:t>
      </w:r>
      <w:r>
        <w:rPr>
          <w:rFonts w:ascii="仿宋_GB2312" w:eastAsia="仿宋_GB2312" w:hAnsi="仿宋" w:hint="eastAsia"/>
          <w:bCs/>
          <w:sz w:val="32"/>
          <w:szCs w:val="32"/>
        </w:rPr>
        <w:t>201</w:t>
      </w:r>
      <w:r>
        <w:rPr>
          <w:rFonts w:ascii="仿宋_GB2312" w:eastAsia="仿宋_GB2312" w:hAnsi="仿宋" w:hint="eastAsia"/>
          <w:bCs/>
          <w:sz w:val="32"/>
          <w:szCs w:val="32"/>
        </w:rPr>
        <w:t>8</w:t>
      </w:r>
      <w:r>
        <w:rPr>
          <w:rFonts w:ascii="仿宋_GB2312" w:eastAsia="仿宋_GB2312" w:hAnsi="仿宋" w:hint="eastAsia"/>
          <w:bCs/>
          <w:sz w:val="32"/>
          <w:szCs w:val="32"/>
        </w:rPr>
        <w:t>〕</w:t>
      </w:r>
      <w:r>
        <w:rPr>
          <w:rFonts w:ascii="仿宋_GB2312" w:eastAsia="仿宋_GB2312" w:hAnsi="仿宋" w:hint="eastAsia"/>
          <w:bCs/>
          <w:sz w:val="32"/>
          <w:szCs w:val="32"/>
        </w:rPr>
        <w:t>147</w:t>
      </w:r>
      <w:r>
        <w:rPr>
          <w:rFonts w:ascii="仿宋_GB2312" w:eastAsia="仿宋_GB2312" w:hAnsi="仿宋" w:hint="eastAsia"/>
          <w:bCs/>
          <w:sz w:val="32"/>
          <w:szCs w:val="32"/>
        </w:rPr>
        <w:t>号</w:t>
      </w:r>
      <w:r>
        <w:rPr>
          <w:rFonts w:ascii="仿宋" w:eastAsia="仿宋" w:hAnsi="仿宋" w:cs="宋体" w:hint="eastAsia"/>
          <w:sz w:val="32"/>
          <w:szCs w:val="32"/>
        </w:rPr>
        <w:t>）</w:t>
      </w:r>
    </w:p>
    <w:p w:rsidR="00C0278E" w:rsidRDefault="00C21829" w:rsidP="00E07893">
      <w:pPr>
        <w:spacing w:beforeLines="50" w:before="156" w:afterLines="50" w:after="156" w:line="360" w:lineRule="auto"/>
        <w:jc w:val="center"/>
        <w:rPr>
          <w:rFonts w:eastAsia="黑体"/>
          <w:sz w:val="32"/>
          <w:szCs w:val="32"/>
        </w:rPr>
      </w:pPr>
      <w:r>
        <w:rPr>
          <w:rFonts w:eastAsia="黑体" w:hint="eastAsia"/>
          <w:sz w:val="32"/>
          <w:szCs w:val="32"/>
        </w:rPr>
        <w:t>第一章</w:t>
      </w:r>
      <w:r>
        <w:rPr>
          <w:rFonts w:eastAsia="黑体"/>
          <w:sz w:val="32"/>
          <w:szCs w:val="32"/>
        </w:rPr>
        <w:t xml:space="preserve">  </w:t>
      </w:r>
      <w:r>
        <w:rPr>
          <w:rFonts w:eastAsia="黑体" w:hint="eastAsia"/>
          <w:sz w:val="32"/>
          <w:szCs w:val="32"/>
        </w:rPr>
        <w:t>总则</w:t>
      </w:r>
    </w:p>
    <w:p w:rsidR="00C0278E" w:rsidRDefault="00C0278E" w:rsidP="00E07893">
      <w:pPr>
        <w:spacing w:beforeLines="50" w:before="156" w:afterLines="50" w:after="156" w:line="360" w:lineRule="auto"/>
        <w:jc w:val="center"/>
        <w:rPr>
          <w:rFonts w:ascii="仿宋_GB2312" w:eastAsia="仿宋_GB2312"/>
          <w:sz w:val="32"/>
          <w:szCs w:val="32"/>
        </w:rPr>
      </w:pPr>
    </w:p>
    <w:p w:rsidR="00C0278E" w:rsidRDefault="00C21829">
      <w:pPr>
        <w:tabs>
          <w:tab w:val="left" w:pos="1800"/>
          <w:tab w:val="left" w:pos="2127"/>
        </w:tabs>
        <w:spacing w:line="360" w:lineRule="auto"/>
        <w:ind w:firstLineChars="200" w:firstLine="640"/>
        <w:rPr>
          <w:rFonts w:ascii="仿宋_GB2312" w:eastAsia="仿宋_GB2312" w:hAnsi="仿宋"/>
          <w:sz w:val="32"/>
          <w:szCs w:val="32"/>
        </w:rPr>
      </w:pPr>
      <w:r>
        <w:rPr>
          <w:rFonts w:ascii="仿宋_GB2312" w:eastAsia="仿宋_GB2312" w:hAnsi="黑体" w:hint="eastAsia"/>
          <w:sz w:val="32"/>
          <w:szCs w:val="32"/>
        </w:rPr>
        <w:t>第一条</w:t>
      </w:r>
      <w:r>
        <w:rPr>
          <w:rFonts w:ascii="仿宋_GB2312" w:eastAsia="仿宋_GB2312" w:hAnsi="仿宋"/>
          <w:sz w:val="32"/>
          <w:szCs w:val="32"/>
        </w:rPr>
        <w:t xml:space="preserve">  </w:t>
      </w:r>
      <w:r>
        <w:rPr>
          <w:rFonts w:ascii="仿宋_GB2312" w:eastAsia="仿宋_GB2312" w:hAnsi="仿宋" w:hint="eastAsia"/>
          <w:sz w:val="32"/>
          <w:szCs w:val="32"/>
        </w:rPr>
        <w:t>为了加快实施创新驱动发展战略，落实《国家创新驱动发展战略纲要》、《中国制造</w:t>
      </w:r>
      <w:r>
        <w:rPr>
          <w:rFonts w:ascii="仿宋_GB2312" w:eastAsia="仿宋_GB2312" w:hAnsi="仿宋"/>
          <w:sz w:val="32"/>
          <w:szCs w:val="32"/>
        </w:rPr>
        <w:t>2025</w:t>
      </w:r>
      <w:r>
        <w:rPr>
          <w:rFonts w:ascii="仿宋_GB2312" w:eastAsia="仿宋_GB2312" w:hAnsi="仿宋" w:hint="eastAsia"/>
          <w:sz w:val="32"/>
          <w:szCs w:val="32"/>
        </w:rPr>
        <w:t>》及</w:t>
      </w:r>
      <w:r>
        <w:rPr>
          <w:rFonts w:ascii="仿宋_GB2312" w:eastAsia="仿宋_GB2312" w:hAnsi="仿宋" w:hint="eastAsia"/>
          <w:sz w:val="32"/>
          <w:szCs w:val="32"/>
          <w:shd w:val="clear" w:color="auto" w:fill="FFFFFF"/>
        </w:rPr>
        <w:t>《中共中央国务院关于全面振兴东北地区等老工业基地的若干意见》</w:t>
      </w:r>
      <w:r>
        <w:rPr>
          <w:rFonts w:ascii="仿宋_GB2312" w:eastAsia="仿宋_GB2312" w:hAnsi="仿宋" w:hint="eastAsia"/>
          <w:sz w:val="32"/>
          <w:szCs w:val="32"/>
        </w:rPr>
        <w:t>的任务要求</w:t>
      </w:r>
      <w:r>
        <w:rPr>
          <w:rFonts w:ascii="仿宋_GB2312" w:eastAsia="仿宋_GB2312" w:hAnsi="仿宋"/>
          <w:sz w:val="32"/>
          <w:szCs w:val="32"/>
        </w:rPr>
        <w:t>,</w:t>
      </w:r>
      <w:r>
        <w:rPr>
          <w:rFonts w:ascii="仿宋_GB2312" w:eastAsia="仿宋_GB2312" w:hAnsi="仿宋" w:hint="eastAsia"/>
          <w:sz w:val="32"/>
          <w:szCs w:val="32"/>
        </w:rPr>
        <w:t>保障产业创新发展和质量品牌提升，完善重点产业技术基础体系，优化资源配置，培育一批具备权威性、基础性、公益性、前瞻性的技术基础公共服务平台，提高全市产业技术公共服务平台的运行质量和服务水平，依据国家工信部《产业技术基础公共服务平台建设管理暂行办法》，制定本办法。</w:t>
      </w:r>
    </w:p>
    <w:p w:rsidR="00C0278E" w:rsidRDefault="00C21829">
      <w:pPr>
        <w:tabs>
          <w:tab w:val="left" w:pos="1800"/>
          <w:tab w:val="left" w:pos="2127"/>
        </w:tabs>
        <w:spacing w:line="360" w:lineRule="auto"/>
        <w:ind w:firstLineChars="200" w:firstLine="640"/>
        <w:rPr>
          <w:rFonts w:ascii="仿宋_GB2312" w:eastAsia="仿宋_GB2312" w:hAnsi="仿宋"/>
          <w:sz w:val="32"/>
          <w:szCs w:val="32"/>
        </w:rPr>
      </w:pPr>
      <w:r>
        <w:rPr>
          <w:rFonts w:ascii="仿宋_GB2312" w:eastAsia="仿宋_GB2312" w:hAnsi="黑体" w:hint="eastAsia"/>
          <w:sz w:val="32"/>
          <w:szCs w:val="32"/>
        </w:rPr>
        <w:t>第二条</w:t>
      </w:r>
      <w:r>
        <w:rPr>
          <w:rFonts w:ascii="仿宋_GB2312" w:eastAsia="仿宋_GB2312" w:hAnsi="仿宋"/>
          <w:sz w:val="32"/>
          <w:szCs w:val="32"/>
        </w:rPr>
        <w:t xml:space="preserve">  </w:t>
      </w:r>
      <w:r>
        <w:rPr>
          <w:rFonts w:ascii="仿宋_GB2312" w:eastAsia="仿宋_GB2312" w:hAnsi="仿宋" w:hint="eastAsia"/>
          <w:sz w:val="32"/>
          <w:szCs w:val="32"/>
        </w:rPr>
        <w:t>本办法所称产业技术公共服务平台（以下简称服务平台），是</w:t>
      </w:r>
      <w:r>
        <w:rPr>
          <w:rFonts w:ascii="仿宋_GB2312" w:eastAsia="仿宋_GB2312" w:hAnsi="仿宋" w:hint="eastAsia"/>
          <w:color w:val="000000"/>
          <w:kern w:val="0"/>
          <w:sz w:val="32"/>
          <w:szCs w:val="32"/>
        </w:rPr>
        <w:t>指由</w:t>
      </w:r>
      <w:r>
        <w:rPr>
          <w:rFonts w:ascii="仿宋_GB2312" w:eastAsia="仿宋_GB2312" w:hAnsi="仿宋" w:hint="eastAsia"/>
          <w:color w:val="000000"/>
          <w:sz w:val="32"/>
          <w:szCs w:val="32"/>
        </w:rPr>
        <w:t>高等院校、科研院所、行业协会、中介机构、企业等法人单位建立和运营</w:t>
      </w:r>
      <w:r>
        <w:rPr>
          <w:rFonts w:ascii="仿宋_GB2312" w:eastAsia="仿宋_GB2312" w:hAnsi="仿宋" w:hint="eastAsia"/>
          <w:color w:val="000000"/>
          <w:kern w:val="0"/>
          <w:sz w:val="32"/>
          <w:szCs w:val="32"/>
        </w:rPr>
        <w:t>的，</w:t>
      </w:r>
      <w:r>
        <w:rPr>
          <w:rFonts w:ascii="仿宋_GB2312" w:eastAsia="仿宋_GB2312" w:hAnsi="仿宋" w:hint="eastAsia"/>
          <w:sz w:val="32"/>
          <w:szCs w:val="32"/>
        </w:rPr>
        <w:t>为工业和信息化重点领域的技术创新和产业可持续发展提供产品设计与研发、技术合作与推广、试验验证、产品检测、成果转化、</w:t>
      </w:r>
      <w:r>
        <w:rPr>
          <w:rFonts w:ascii="仿宋_GB2312" w:eastAsia="仿宋_GB2312" w:hAnsi="仿宋" w:hint="eastAsia"/>
          <w:sz w:val="32"/>
          <w:szCs w:val="32"/>
        </w:rPr>
        <w:t>设备共用、管理咨询、信息服务、知识产权、人才培训等多方面服务的机构。</w:t>
      </w:r>
    </w:p>
    <w:p w:rsidR="00C0278E" w:rsidRDefault="00C21829">
      <w:pPr>
        <w:tabs>
          <w:tab w:val="left" w:pos="1800"/>
          <w:tab w:val="left" w:pos="2127"/>
        </w:tabs>
        <w:spacing w:line="360" w:lineRule="auto"/>
        <w:ind w:firstLineChars="200" w:firstLine="640"/>
        <w:rPr>
          <w:rFonts w:ascii="仿宋_GB2312" w:eastAsia="仿宋_GB2312" w:hAnsi="仿宋"/>
          <w:color w:val="000000"/>
          <w:sz w:val="32"/>
          <w:szCs w:val="32"/>
        </w:rPr>
      </w:pPr>
      <w:r>
        <w:rPr>
          <w:rFonts w:ascii="仿宋_GB2312" w:eastAsia="仿宋_GB2312" w:hAnsi="黑体" w:hint="eastAsia"/>
          <w:sz w:val="32"/>
          <w:szCs w:val="32"/>
        </w:rPr>
        <w:t>第三条</w:t>
      </w:r>
      <w:r>
        <w:rPr>
          <w:rFonts w:ascii="仿宋_GB2312" w:eastAsia="仿宋_GB2312" w:hAnsi="仿宋"/>
          <w:sz w:val="32"/>
          <w:szCs w:val="32"/>
        </w:rPr>
        <w:t xml:space="preserve">  </w:t>
      </w:r>
      <w:r>
        <w:rPr>
          <w:rFonts w:ascii="仿宋_GB2312" w:eastAsia="仿宋_GB2312" w:hAnsi="仿宋" w:hint="eastAsia"/>
          <w:sz w:val="32"/>
          <w:szCs w:val="32"/>
        </w:rPr>
        <w:t>服务</w:t>
      </w:r>
      <w:r>
        <w:rPr>
          <w:rFonts w:ascii="仿宋_GB2312" w:eastAsia="仿宋_GB2312" w:hAnsi="仿宋" w:cs="宋体" w:hint="eastAsia"/>
          <w:color w:val="000000"/>
          <w:kern w:val="0"/>
          <w:sz w:val="32"/>
          <w:szCs w:val="32"/>
        </w:rPr>
        <w:t>平台的建设宗旨</w:t>
      </w:r>
      <w:r>
        <w:rPr>
          <w:rFonts w:ascii="仿宋_GB2312" w:eastAsia="仿宋_GB2312" w:hAnsi="仿宋" w:hint="eastAsia"/>
          <w:color w:val="000000"/>
          <w:sz w:val="32"/>
          <w:szCs w:val="32"/>
        </w:rPr>
        <w:t>是以我市产业技术创新</w:t>
      </w:r>
      <w:r>
        <w:rPr>
          <w:rFonts w:ascii="仿宋_GB2312" w:eastAsia="仿宋_GB2312" w:hAnsi="仿宋" w:hint="eastAsia"/>
          <w:color w:val="000000"/>
          <w:sz w:val="32"/>
          <w:szCs w:val="32"/>
        </w:rPr>
        <w:lastRenderedPageBreak/>
        <w:t>的需求为导向，以资源共享为核心，充分发挥政府在公共科技资源供给中的引领作用，调动高等院校、科研院所、行业协会、中介机构和企业等各方面的积极性，结合产业发展的战略导向和相关产业政策，培植和建设一批在省内乃至在国内有领先地位，有影响力的服务平台，解决发展短板，提供系统功能，助推创新发展，为产业发展提供技术支撑和技术服务。</w:t>
      </w:r>
    </w:p>
    <w:p w:rsidR="00C0278E" w:rsidRDefault="00C21829">
      <w:pPr>
        <w:tabs>
          <w:tab w:val="left" w:pos="1800"/>
          <w:tab w:val="left" w:pos="2127"/>
        </w:tabs>
        <w:spacing w:line="360" w:lineRule="auto"/>
        <w:ind w:firstLineChars="200" w:firstLine="640"/>
        <w:rPr>
          <w:rFonts w:ascii="仿宋_GB2312" w:eastAsia="仿宋_GB2312" w:hAnsi="仿宋"/>
          <w:sz w:val="32"/>
          <w:szCs w:val="32"/>
        </w:rPr>
      </w:pPr>
      <w:r>
        <w:rPr>
          <w:rFonts w:ascii="仿宋_GB2312" w:eastAsia="仿宋_GB2312" w:hAnsi="黑体" w:hint="eastAsia"/>
          <w:sz w:val="32"/>
          <w:szCs w:val="32"/>
        </w:rPr>
        <w:t>第四条</w:t>
      </w:r>
      <w:r>
        <w:rPr>
          <w:rFonts w:ascii="仿宋_GB2312" w:eastAsia="仿宋_GB2312" w:hAnsi="仿宋"/>
          <w:sz w:val="32"/>
          <w:szCs w:val="32"/>
        </w:rPr>
        <w:t xml:space="preserve">  </w:t>
      </w:r>
      <w:r>
        <w:rPr>
          <w:rFonts w:ascii="仿宋_GB2312" w:eastAsia="仿宋_GB2312" w:hAnsi="仿宋" w:hint="eastAsia"/>
          <w:sz w:val="32"/>
          <w:szCs w:val="32"/>
        </w:rPr>
        <w:t>服务平台的申报遵循自愿申报原则，认定遵循</w:t>
      </w:r>
      <w:r>
        <w:rPr>
          <w:rFonts w:ascii="仿宋_GB2312" w:eastAsia="仿宋_GB2312" w:hAnsi="仿宋" w:cs="宋体" w:hint="eastAsia"/>
          <w:color w:val="000000"/>
          <w:kern w:val="0"/>
          <w:sz w:val="32"/>
          <w:szCs w:val="32"/>
        </w:rPr>
        <w:t>公平、公正、公开、科学、</w:t>
      </w:r>
      <w:r>
        <w:rPr>
          <w:rFonts w:ascii="仿宋_GB2312" w:eastAsia="仿宋_GB2312" w:hAnsi="仿宋" w:cs="宋体" w:hint="eastAsia"/>
          <w:color w:val="000000"/>
          <w:kern w:val="0"/>
          <w:sz w:val="32"/>
          <w:szCs w:val="32"/>
        </w:rPr>
        <w:t>规范的原则。</w:t>
      </w:r>
      <w:r>
        <w:rPr>
          <w:rFonts w:ascii="仿宋_GB2312" w:eastAsia="仿宋_GB2312" w:hAnsi="仿宋" w:hint="eastAsia"/>
          <w:sz w:val="32"/>
          <w:szCs w:val="32"/>
        </w:rPr>
        <w:t>市工信局负责服务平台的认定工作。各县市（区）、开发区工业和信息化主管部门及中省直单位科技管理部门分别负责对本地区、本部门服务平台申报进行初审、推荐及相关管理工作。</w:t>
      </w:r>
    </w:p>
    <w:p w:rsidR="00C0278E" w:rsidRDefault="00C0278E">
      <w:pPr>
        <w:tabs>
          <w:tab w:val="left" w:pos="1800"/>
          <w:tab w:val="left" w:pos="2127"/>
        </w:tabs>
        <w:spacing w:line="360" w:lineRule="auto"/>
        <w:jc w:val="center"/>
        <w:rPr>
          <w:rFonts w:ascii="仿宋_GB2312" w:eastAsia="仿宋_GB2312" w:hAnsi="仿宋"/>
          <w:sz w:val="32"/>
          <w:szCs w:val="32"/>
        </w:rPr>
      </w:pPr>
    </w:p>
    <w:p w:rsidR="00C0278E" w:rsidRDefault="00C21829">
      <w:pPr>
        <w:tabs>
          <w:tab w:val="left" w:pos="1800"/>
          <w:tab w:val="left" w:pos="2127"/>
        </w:tabs>
        <w:spacing w:line="360" w:lineRule="auto"/>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sz w:val="32"/>
          <w:szCs w:val="32"/>
        </w:rPr>
        <w:t xml:space="preserve">  </w:t>
      </w:r>
      <w:r>
        <w:rPr>
          <w:rFonts w:ascii="黑体" w:eastAsia="黑体" w:hAnsi="黑体" w:hint="eastAsia"/>
          <w:sz w:val="32"/>
          <w:szCs w:val="32"/>
        </w:rPr>
        <w:t>申报与认定</w:t>
      </w:r>
    </w:p>
    <w:p w:rsidR="00C0278E" w:rsidRDefault="00C0278E">
      <w:pPr>
        <w:tabs>
          <w:tab w:val="left" w:pos="1800"/>
          <w:tab w:val="left" w:pos="2127"/>
        </w:tabs>
        <w:spacing w:line="360" w:lineRule="auto"/>
        <w:jc w:val="center"/>
        <w:rPr>
          <w:rFonts w:ascii="仿宋_GB2312" w:eastAsia="仿宋_GB2312" w:hAnsi="仿宋"/>
          <w:sz w:val="32"/>
          <w:szCs w:val="32"/>
        </w:rPr>
      </w:pPr>
    </w:p>
    <w:p w:rsidR="00C0278E" w:rsidRDefault="00C21829">
      <w:pPr>
        <w:ind w:firstLineChars="200" w:firstLine="640"/>
        <w:rPr>
          <w:rFonts w:ascii="仿宋_GB2312" w:eastAsia="仿宋_GB2312" w:hAnsi="仿宋"/>
          <w:sz w:val="32"/>
          <w:szCs w:val="32"/>
        </w:rPr>
      </w:pPr>
      <w:r>
        <w:rPr>
          <w:rFonts w:ascii="仿宋_GB2312" w:eastAsia="仿宋_GB2312" w:hAnsi="黑体" w:hint="eastAsia"/>
          <w:sz w:val="32"/>
          <w:szCs w:val="32"/>
        </w:rPr>
        <w:t>第五条</w:t>
      </w:r>
      <w:r>
        <w:rPr>
          <w:rFonts w:ascii="仿宋_GB2312" w:eastAsia="仿宋_GB2312" w:hAnsi="仿宋"/>
          <w:sz w:val="32"/>
          <w:szCs w:val="32"/>
        </w:rPr>
        <w:t xml:space="preserve">  </w:t>
      </w:r>
      <w:r>
        <w:rPr>
          <w:rFonts w:ascii="仿宋_GB2312" w:eastAsia="仿宋_GB2312" w:hAnsi="仿宋" w:hint="eastAsia"/>
          <w:sz w:val="32"/>
          <w:szCs w:val="32"/>
        </w:rPr>
        <w:t>服务平台的申报单位应当具备以下条件：</w:t>
      </w:r>
    </w:p>
    <w:p w:rsidR="00C0278E" w:rsidRDefault="00C21829">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（一）符合国家有关法律、法规、规章和国家产业技术基础发展政策及相关规定；</w:t>
      </w:r>
    </w:p>
    <w:p w:rsidR="00C0278E" w:rsidRDefault="00C21829">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（二）具有完善的运行机制；</w:t>
      </w:r>
    </w:p>
    <w:p w:rsidR="00C0278E" w:rsidRDefault="00C21829">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（三）行业内公信度高、服务面广、具有示范带动作用；</w:t>
      </w:r>
    </w:p>
    <w:p w:rsidR="00C0278E" w:rsidRDefault="00C21829">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（四）拥有高水平的专业人员队伍；</w:t>
      </w:r>
    </w:p>
    <w:p w:rsidR="00C0278E" w:rsidRDefault="00C21829">
      <w:pPr>
        <w:ind w:firstLineChars="200" w:firstLine="640"/>
        <w:rPr>
          <w:rFonts w:ascii="仿宋" w:eastAsia="仿宋" w:hAnsi="仿宋"/>
          <w:sz w:val="32"/>
          <w:szCs w:val="32"/>
        </w:rPr>
      </w:pPr>
      <w:r>
        <w:rPr>
          <w:rFonts w:ascii="仿宋_GB2312" w:eastAsia="仿宋_GB2312" w:hAnsi="仿宋" w:hint="eastAsia"/>
          <w:sz w:val="32"/>
          <w:szCs w:val="32"/>
        </w:rPr>
        <w:t>（五）</w:t>
      </w:r>
      <w:r>
        <w:rPr>
          <w:rFonts w:ascii="仿宋" w:eastAsia="仿宋" w:hAnsi="仿宋" w:hint="eastAsia"/>
          <w:sz w:val="32"/>
          <w:szCs w:val="32"/>
        </w:rPr>
        <w:t>具备提供公共技术服务所必需的基础设施；</w:t>
      </w:r>
    </w:p>
    <w:p w:rsidR="00C0278E" w:rsidRDefault="00C21829">
      <w:pPr>
        <w:pStyle w:val="a4"/>
        <w:spacing w:line="360" w:lineRule="auto"/>
        <w:ind w:left="320" w:firstLineChars="100" w:firstLine="320"/>
        <w:rPr>
          <w:rFonts w:ascii="仿宋_GB2312" w:eastAsia="仿宋_GB2312" w:hAnsi="仿宋"/>
          <w:sz w:val="32"/>
          <w:szCs w:val="32"/>
        </w:rPr>
      </w:pPr>
      <w:r>
        <w:rPr>
          <w:rFonts w:ascii="仿宋_GB2312" w:eastAsia="仿宋_GB2312" w:hAnsi="仿宋" w:hint="eastAsia"/>
          <w:sz w:val="32"/>
          <w:szCs w:val="32"/>
        </w:rPr>
        <w:lastRenderedPageBreak/>
        <w:t>（六）具有领先的科研能力和服务能力。</w:t>
      </w:r>
    </w:p>
    <w:p w:rsidR="00C0278E" w:rsidRDefault="00C21829">
      <w:pPr>
        <w:tabs>
          <w:tab w:val="left" w:pos="1800"/>
        </w:tabs>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服务平台申报单位应当具备的具体条件见附件</w:t>
      </w:r>
      <w:r>
        <w:rPr>
          <w:rFonts w:ascii="仿宋_GB2312" w:eastAsia="仿宋_GB2312" w:hAnsi="仿宋"/>
          <w:sz w:val="32"/>
          <w:szCs w:val="32"/>
        </w:rPr>
        <w:t>1</w:t>
      </w:r>
      <w:r>
        <w:rPr>
          <w:rFonts w:ascii="仿宋_GB2312" w:eastAsia="仿宋_GB2312" w:hAnsi="仿宋" w:hint="eastAsia"/>
          <w:sz w:val="32"/>
          <w:szCs w:val="32"/>
        </w:rPr>
        <w:t>。</w:t>
      </w:r>
    </w:p>
    <w:p w:rsidR="00C0278E" w:rsidRDefault="00C21829">
      <w:pPr>
        <w:pStyle w:val="a4"/>
        <w:spacing w:line="360" w:lineRule="auto"/>
        <w:ind w:left="320" w:firstLineChars="100" w:firstLine="320"/>
        <w:rPr>
          <w:rFonts w:ascii="仿宋_GB2312" w:eastAsia="仿宋_GB2312" w:hAnsi="仿宋"/>
          <w:sz w:val="32"/>
          <w:szCs w:val="32"/>
        </w:rPr>
      </w:pPr>
      <w:r>
        <w:rPr>
          <w:rFonts w:ascii="仿宋_GB2312" w:eastAsia="仿宋_GB2312" w:hAnsi="黑体" w:hint="eastAsia"/>
          <w:sz w:val="32"/>
          <w:szCs w:val="32"/>
        </w:rPr>
        <w:t>第六条</w:t>
      </w:r>
      <w:r>
        <w:rPr>
          <w:rFonts w:ascii="仿宋_GB2312" w:eastAsia="仿宋_GB2312" w:hAnsi="仿宋"/>
          <w:sz w:val="32"/>
          <w:szCs w:val="32"/>
        </w:rPr>
        <w:t xml:space="preserve">  </w:t>
      </w:r>
      <w:r>
        <w:rPr>
          <w:rFonts w:ascii="仿宋_GB2312" w:eastAsia="仿宋_GB2312" w:hAnsi="仿宋" w:hint="eastAsia"/>
          <w:sz w:val="32"/>
          <w:szCs w:val="32"/>
        </w:rPr>
        <w:t>申报单位需要提供以下申报材料：</w:t>
      </w:r>
    </w:p>
    <w:p w:rsidR="00C0278E" w:rsidRDefault="00C21829">
      <w:pPr>
        <w:pStyle w:val="a4"/>
        <w:spacing w:line="360" w:lineRule="auto"/>
        <w:ind w:firstLine="640"/>
        <w:rPr>
          <w:rFonts w:ascii="仿宋_GB2312" w:eastAsia="仿宋_GB2312" w:hAnsi="仿宋"/>
          <w:sz w:val="32"/>
          <w:szCs w:val="32"/>
        </w:rPr>
      </w:pPr>
      <w:r>
        <w:rPr>
          <w:rFonts w:ascii="仿宋_GB2312" w:eastAsia="仿宋_GB2312" w:hAnsi="仿宋" w:hint="eastAsia"/>
          <w:sz w:val="32"/>
          <w:szCs w:val="32"/>
        </w:rPr>
        <w:t>（一）长春市产业技术公共服务平台申报书（附件</w:t>
      </w:r>
      <w:r>
        <w:rPr>
          <w:rFonts w:ascii="仿宋_GB2312" w:eastAsia="仿宋_GB2312" w:hAnsi="仿宋"/>
          <w:sz w:val="32"/>
          <w:szCs w:val="32"/>
        </w:rPr>
        <w:t>2</w:t>
      </w:r>
      <w:r>
        <w:rPr>
          <w:rFonts w:ascii="仿宋_GB2312" w:eastAsia="仿宋_GB2312" w:hAnsi="仿宋" w:hint="eastAsia"/>
          <w:sz w:val="32"/>
          <w:szCs w:val="32"/>
        </w:rPr>
        <w:t>）；</w:t>
      </w:r>
    </w:p>
    <w:p w:rsidR="00C0278E" w:rsidRDefault="00C21829">
      <w:pPr>
        <w:spacing w:line="360" w:lineRule="auto"/>
        <w:ind w:firstLineChars="221" w:firstLine="707"/>
        <w:rPr>
          <w:rFonts w:ascii="仿宋_GB2312" w:eastAsia="仿宋_GB2312" w:hAnsi="仿宋"/>
          <w:sz w:val="32"/>
          <w:szCs w:val="32"/>
        </w:rPr>
      </w:pPr>
      <w:r>
        <w:rPr>
          <w:rFonts w:ascii="仿宋_GB2312" w:eastAsia="仿宋_GB2312" w:hAnsi="仿宋" w:hint="eastAsia"/>
          <w:sz w:val="32"/>
          <w:szCs w:val="32"/>
        </w:rPr>
        <w:t>（二）</w:t>
      </w:r>
      <w:r>
        <w:rPr>
          <w:rFonts w:ascii="仿宋_GB2312" w:eastAsia="仿宋_GB2312" w:hAnsi="仿宋" w:cs="宋体" w:hint="eastAsia"/>
          <w:bCs/>
          <w:color w:val="000000"/>
          <w:kern w:val="0"/>
          <w:sz w:val="32"/>
          <w:szCs w:val="32"/>
        </w:rPr>
        <w:t>服务企业名单及满意度评价表（</w:t>
      </w:r>
      <w:r>
        <w:rPr>
          <w:rFonts w:ascii="仿宋_GB2312" w:eastAsia="仿宋_GB2312" w:hAnsi="仿宋" w:hint="eastAsia"/>
          <w:sz w:val="32"/>
          <w:szCs w:val="32"/>
        </w:rPr>
        <w:t>附件</w:t>
      </w:r>
      <w:r>
        <w:rPr>
          <w:rFonts w:ascii="仿宋_GB2312" w:eastAsia="仿宋_GB2312" w:hAnsi="仿宋"/>
          <w:sz w:val="32"/>
          <w:szCs w:val="32"/>
        </w:rPr>
        <w:t>3</w:t>
      </w:r>
      <w:r>
        <w:rPr>
          <w:rFonts w:ascii="仿宋_GB2312" w:eastAsia="仿宋_GB2312" w:hAnsi="仿宋" w:cs="宋体" w:hint="eastAsia"/>
          <w:bCs/>
          <w:color w:val="000000"/>
          <w:kern w:val="0"/>
          <w:sz w:val="32"/>
          <w:szCs w:val="32"/>
        </w:rPr>
        <w:t>）</w:t>
      </w:r>
      <w:r>
        <w:rPr>
          <w:rFonts w:ascii="仿宋_GB2312" w:eastAsia="仿宋_GB2312" w:hAnsi="仿宋" w:hint="eastAsia"/>
          <w:sz w:val="32"/>
          <w:szCs w:val="32"/>
        </w:rPr>
        <w:t>。</w:t>
      </w:r>
    </w:p>
    <w:p w:rsidR="00C0278E" w:rsidRDefault="00C21829">
      <w:pPr>
        <w:pStyle w:val="a4"/>
        <w:spacing w:line="360" w:lineRule="auto"/>
        <w:ind w:firstLineChars="220" w:firstLine="704"/>
        <w:rPr>
          <w:rFonts w:ascii="仿宋_GB2312" w:eastAsia="仿宋_GB2312" w:hAnsi="仿宋"/>
          <w:sz w:val="32"/>
          <w:szCs w:val="32"/>
        </w:rPr>
      </w:pPr>
      <w:r>
        <w:rPr>
          <w:rFonts w:ascii="仿宋_GB2312" w:eastAsia="仿宋_GB2312" w:hAnsi="仿宋" w:hint="eastAsia"/>
          <w:sz w:val="32"/>
          <w:szCs w:val="32"/>
        </w:rPr>
        <w:t>申报单位按照申报通知要求按时将申报材料报送至所属县市（区）、开发区工业和信息化主管部门或中省直单位科技管理部门。</w:t>
      </w:r>
    </w:p>
    <w:p w:rsidR="00C0278E" w:rsidRDefault="00C21829">
      <w:pPr>
        <w:pStyle w:val="a4"/>
        <w:spacing w:line="360" w:lineRule="auto"/>
        <w:ind w:firstLineChars="221" w:firstLine="707"/>
        <w:rPr>
          <w:rFonts w:ascii="仿宋_GB2312" w:eastAsia="仿宋_GB2312" w:hAnsi="仿宋"/>
          <w:sz w:val="32"/>
          <w:szCs w:val="32"/>
        </w:rPr>
      </w:pPr>
      <w:r>
        <w:rPr>
          <w:rFonts w:ascii="仿宋_GB2312" w:eastAsia="仿宋_GB2312" w:hAnsi="黑体" w:hint="eastAsia"/>
          <w:sz w:val="32"/>
          <w:szCs w:val="32"/>
        </w:rPr>
        <w:t>第七条</w:t>
      </w:r>
      <w:r>
        <w:rPr>
          <w:rFonts w:ascii="仿宋_GB2312" w:eastAsia="仿宋_GB2312" w:hAnsi="仿宋"/>
          <w:sz w:val="32"/>
          <w:szCs w:val="32"/>
        </w:rPr>
        <w:t xml:space="preserve">  </w:t>
      </w:r>
      <w:r>
        <w:rPr>
          <w:rFonts w:ascii="仿宋_GB2312" w:eastAsia="仿宋_GB2312" w:hAnsi="仿宋" w:hint="eastAsia"/>
          <w:sz w:val="32"/>
          <w:szCs w:val="32"/>
        </w:rPr>
        <w:t>县市（区）、开发区工业和信息化主管部门及中省直单位科技管理部门对申报单位的申报书进行初审、择优推荐，提出审查推荐意见，报送市工信局。</w:t>
      </w:r>
    </w:p>
    <w:p w:rsidR="00C0278E" w:rsidRDefault="00C21829">
      <w:pPr>
        <w:pStyle w:val="a4"/>
        <w:spacing w:line="360" w:lineRule="auto"/>
        <w:ind w:firstLine="640"/>
        <w:rPr>
          <w:rFonts w:ascii="仿宋_GB2312" w:eastAsia="仿宋_GB2312" w:hAnsi="仿宋"/>
          <w:sz w:val="32"/>
          <w:szCs w:val="32"/>
        </w:rPr>
      </w:pPr>
      <w:r>
        <w:rPr>
          <w:rFonts w:ascii="仿宋_GB2312" w:eastAsia="仿宋_GB2312" w:hAnsi="黑体" w:hint="eastAsia"/>
          <w:sz w:val="32"/>
          <w:szCs w:val="32"/>
        </w:rPr>
        <w:t>第八条</w:t>
      </w:r>
      <w:r>
        <w:rPr>
          <w:rFonts w:ascii="仿宋_GB2312" w:eastAsia="仿宋_GB2312" w:hAnsi="仿宋"/>
          <w:sz w:val="32"/>
          <w:szCs w:val="32"/>
        </w:rPr>
        <w:t xml:space="preserve">  </w:t>
      </w:r>
      <w:r>
        <w:rPr>
          <w:rFonts w:ascii="仿宋_GB2312" w:eastAsia="仿宋_GB2312" w:hAnsi="仿宋" w:hint="eastAsia"/>
          <w:sz w:val="32"/>
          <w:szCs w:val="32"/>
        </w:rPr>
        <w:t>市工信局委托第三方或组建专家组，对申报材料进行评审，提出评审意见，必要时组织答辩或实地评审。</w:t>
      </w:r>
    </w:p>
    <w:p w:rsidR="00C0278E" w:rsidRDefault="00C21829">
      <w:pPr>
        <w:pStyle w:val="a4"/>
        <w:spacing w:line="360" w:lineRule="auto"/>
        <w:ind w:firstLine="640"/>
        <w:rPr>
          <w:rFonts w:ascii="仿宋_GB2312" w:eastAsia="仿宋_GB2312" w:hAnsi="仿宋"/>
          <w:sz w:val="32"/>
          <w:szCs w:val="32"/>
        </w:rPr>
      </w:pPr>
      <w:r>
        <w:rPr>
          <w:rFonts w:ascii="仿宋_GB2312" w:eastAsia="仿宋_GB2312" w:hAnsi="黑体" w:hint="eastAsia"/>
          <w:sz w:val="32"/>
          <w:szCs w:val="32"/>
        </w:rPr>
        <w:t>第九条</w:t>
      </w:r>
      <w:r>
        <w:rPr>
          <w:rFonts w:ascii="仿宋_GB2312" w:eastAsia="仿宋_GB2312" w:hAnsi="仿宋"/>
          <w:sz w:val="32"/>
          <w:szCs w:val="32"/>
        </w:rPr>
        <w:t xml:space="preserve">  </w:t>
      </w:r>
      <w:r>
        <w:rPr>
          <w:rFonts w:ascii="仿宋_GB2312" w:eastAsia="仿宋_GB2312" w:hAnsi="仿宋" w:hint="eastAsia"/>
          <w:sz w:val="32"/>
          <w:szCs w:val="32"/>
        </w:rPr>
        <w:t>市工信局根据评审意见，研究确定服务平台建议名单，必要时进行实地考察。</w:t>
      </w:r>
    </w:p>
    <w:p w:rsidR="00C0278E" w:rsidRDefault="00C21829">
      <w:pPr>
        <w:pStyle w:val="a4"/>
        <w:spacing w:line="360" w:lineRule="auto"/>
        <w:ind w:firstLine="640"/>
        <w:rPr>
          <w:rFonts w:ascii="仿宋_GB2312" w:eastAsia="仿宋_GB2312" w:hAnsi="仿宋"/>
          <w:sz w:val="32"/>
          <w:szCs w:val="32"/>
        </w:rPr>
      </w:pPr>
      <w:r>
        <w:rPr>
          <w:rFonts w:ascii="仿宋_GB2312" w:eastAsia="仿宋_GB2312" w:hAnsi="黑体" w:hint="eastAsia"/>
          <w:sz w:val="32"/>
          <w:szCs w:val="32"/>
        </w:rPr>
        <w:t>第十条</w:t>
      </w:r>
      <w:r>
        <w:rPr>
          <w:rFonts w:ascii="仿宋_GB2312" w:eastAsia="仿宋_GB2312" w:hAnsi="仿宋"/>
          <w:sz w:val="32"/>
          <w:szCs w:val="32"/>
        </w:rPr>
        <w:t xml:space="preserve">  </w:t>
      </w:r>
      <w:r>
        <w:rPr>
          <w:rFonts w:ascii="仿宋_GB2312" w:eastAsia="仿宋_GB2312" w:hAnsi="仿宋" w:hint="eastAsia"/>
          <w:sz w:val="32"/>
          <w:szCs w:val="32"/>
        </w:rPr>
        <w:t>服务平台建议名单在市工信局门户网站公示</w:t>
      </w:r>
      <w:r>
        <w:rPr>
          <w:rFonts w:ascii="仿宋_GB2312" w:eastAsia="仿宋_GB2312" w:hAnsi="仿宋" w:hint="eastAsia"/>
          <w:sz w:val="32"/>
          <w:szCs w:val="32"/>
        </w:rPr>
        <w:t>15</w:t>
      </w:r>
      <w:r>
        <w:rPr>
          <w:rFonts w:ascii="仿宋_GB2312" w:eastAsia="仿宋_GB2312" w:hAnsi="仿宋" w:hint="eastAsia"/>
          <w:sz w:val="32"/>
          <w:szCs w:val="32"/>
        </w:rPr>
        <w:t>个工作日。</w:t>
      </w:r>
    </w:p>
    <w:p w:rsidR="00C0278E" w:rsidRDefault="00C21829">
      <w:pPr>
        <w:pStyle w:val="a4"/>
        <w:spacing w:line="360" w:lineRule="auto"/>
        <w:ind w:firstLine="640"/>
        <w:rPr>
          <w:rFonts w:ascii="仿宋_GB2312" w:eastAsia="仿宋_GB2312" w:hAnsi="仿宋"/>
          <w:sz w:val="32"/>
          <w:szCs w:val="32"/>
        </w:rPr>
      </w:pPr>
      <w:r>
        <w:rPr>
          <w:rFonts w:ascii="仿宋_GB2312" w:eastAsia="仿宋_GB2312" w:hAnsi="黑体" w:hint="eastAsia"/>
          <w:sz w:val="32"/>
          <w:szCs w:val="32"/>
        </w:rPr>
        <w:t>第十一条</w:t>
      </w:r>
      <w:r>
        <w:rPr>
          <w:rFonts w:ascii="仿宋_GB2312" w:eastAsia="仿宋_GB2312" w:hAnsi="仿宋"/>
          <w:sz w:val="32"/>
          <w:szCs w:val="32"/>
        </w:rPr>
        <w:t xml:space="preserve">  </w:t>
      </w:r>
      <w:r>
        <w:rPr>
          <w:rFonts w:ascii="仿宋" w:eastAsia="仿宋" w:hAnsi="仿宋" w:hint="eastAsia"/>
          <w:color w:val="000000"/>
          <w:sz w:val="32"/>
          <w:szCs w:val="32"/>
        </w:rPr>
        <w:t>市工信局将符合条件</w:t>
      </w:r>
      <w:r>
        <w:rPr>
          <w:rFonts w:ascii="仿宋" w:eastAsia="仿宋" w:hAnsi="仿宋" w:hint="eastAsia"/>
          <w:color w:val="000000"/>
          <w:sz w:val="32"/>
          <w:szCs w:val="32"/>
        </w:rPr>
        <w:t>的服务平台</w:t>
      </w:r>
      <w:r>
        <w:rPr>
          <w:rFonts w:ascii="仿宋" w:eastAsia="仿宋" w:hAnsi="仿宋" w:hint="eastAsia"/>
          <w:color w:val="000000"/>
          <w:sz w:val="32"/>
          <w:szCs w:val="32"/>
        </w:rPr>
        <w:t>列入</w:t>
      </w:r>
      <w:r>
        <w:rPr>
          <w:rFonts w:ascii="仿宋" w:eastAsia="仿宋" w:hAnsi="仿宋" w:hint="eastAsia"/>
          <w:color w:val="000000"/>
          <w:sz w:val="32"/>
          <w:szCs w:val="32"/>
        </w:rPr>
        <w:t>产业技术公共服务平台</w:t>
      </w:r>
      <w:r>
        <w:rPr>
          <w:rFonts w:ascii="仿宋" w:eastAsia="仿宋" w:hAnsi="仿宋" w:hint="eastAsia"/>
          <w:color w:val="000000"/>
          <w:sz w:val="32"/>
          <w:szCs w:val="32"/>
        </w:rPr>
        <w:t>名录</w:t>
      </w:r>
      <w:r>
        <w:rPr>
          <w:rFonts w:ascii="仿宋" w:eastAsia="仿宋" w:hAnsi="仿宋" w:hint="eastAsia"/>
          <w:color w:val="000000"/>
          <w:sz w:val="32"/>
          <w:szCs w:val="32"/>
        </w:rPr>
        <w:t>，</w:t>
      </w:r>
      <w:r>
        <w:rPr>
          <w:rFonts w:ascii="仿宋" w:eastAsia="仿宋" w:hAnsi="仿宋" w:hint="eastAsia"/>
          <w:color w:val="000000"/>
          <w:sz w:val="32"/>
          <w:szCs w:val="32"/>
        </w:rPr>
        <w:t>并</w:t>
      </w:r>
      <w:r>
        <w:rPr>
          <w:rFonts w:ascii="仿宋" w:eastAsia="仿宋" w:hAnsi="仿宋" w:hint="eastAsia"/>
          <w:color w:val="000000"/>
          <w:sz w:val="32"/>
          <w:szCs w:val="32"/>
        </w:rPr>
        <w:t>公告。</w:t>
      </w:r>
    </w:p>
    <w:p w:rsidR="00C0278E" w:rsidRDefault="00C21829">
      <w:pPr>
        <w:pStyle w:val="a4"/>
        <w:spacing w:line="360" w:lineRule="auto"/>
        <w:ind w:firstLineChars="0" w:firstLine="0"/>
        <w:rPr>
          <w:rFonts w:ascii="仿宋_GB2312" w:eastAsia="仿宋_GB2312" w:hAnsi="仿宋"/>
          <w:sz w:val="32"/>
          <w:szCs w:val="32"/>
        </w:rPr>
      </w:pPr>
      <w:r>
        <w:rPr>
          <w:rFonts w:ascii="仿宋_GB2312" w:eastAsia="仿宋_GB2312" w:hAnsi="黑体" w:hint="eastAsia"/>
          <w:sz w:val="32"/>
          <w:szCs w:val="32"/>
        </w:rPr>
        <w:t>第十二条</w:t>
      </w:r>
      <w:r>
        <w:rPr>
          <w:rFonts w:ascii="仿宋_GB2312" w:eastAsia="仿宋_GB2312" w:hAnsi="仿宋"/>
          <w:sz w:val="32"/>
          <w:szCs w:val="32"/>
        </w:rPr>
        <w:t xml:space="preserve">  </w:t>
      </w:r>
      <w:r>
        <w:rPr>
          <w:rFonts w:ascii="仿宋_GB2312" w:eastAsia="仿宋_GB2312" w:hAnsi="仿宋" w:hint="eastAsia"/>
          <w:sz w:val="32"/>
          <w:szCs w:val="32"/>
        </w:rPr>
        <w:t>市工信局依据我市产业发展实际需求，</w:t>
      </w:r>
      <w:r>
        <w:rPr>
          <w:rFonts w:ascii="仿宋_GB2312" w:eastAsia="仿宋_GB2312" w:hAnsi="仿宋" w:hint="eastAsia"/>
          <w:sz w:val="32"/>
          <w:szCs w:val="32"/>
        </w:rPr>
        <w:t>原则上每年</w:t>
      </w:r>
      <w:r>
        <w:rPr>
          <w:rFonts w:ascii="仿宋_GB2312" w:eastAsia="仿宋_GB2312" w:hAnsi="仿宋" w:hint="eastAsia"/>
          <w:sz w:val="32"/>
          <w:szCs w:val="32"/>
        </w:rPr>
        <w:t>组织开展</w:t>
      </w:r>
      <w:r>
        <w:rPr>
          <w:rFonts w:ascii="仿宋_GB2312" w:eastAsia="仿宋_GB2312" w:hAnsi="仿宋" w:hint="eastAsia"/>
          <w:sz w:val="32"/>
          <w:szCs w:val="32"/>
        </w:rPr>
        <w:t>一次</w:t>
      </w:r>
      <w:r>
        <w:rPr>
          <w:rFonts w:ascii="仿宋_GB2312" w:eastAsia="仿宋_GB2312" w:hAnsi="仿宋" w:hint="eastAsia"/>
          <w:sz w:val="32"/>
          <w:szCs w:val="32"/>
        </w:rPr>
        <w:t>服务平台的申报工作。</w:t>
      </w:r>
    </w:p>
    <w:p w:rsidR="00C0278E" w:rsidRDefault="00C0278E">
      <w:pPr>
        <w:spacing w:line="360" w:lineRule="auto"/>
        <w:ind w:firstLineChars="200" w:firstLine="640"/>
        <w:rPr>
          <w:rFonts w:ascii="仿宋_GB2312" w:eastAsia="仿宋_GB2312" w:hAnsi="仿宋"/>
          <w:sz w:val="32"/>
          <w:szCs w:val="32"/>
        </w:rPr>
      </w:pPr>
    </w:p>
    <w:p w:rsidR="00C0278E" w:rsidRDefault="00C21829">
      <w:pPr>
        <w:spacing w:line="360" w:lineRule="auto"/>
        <w:jc w:val="center"/>
        <w:rPr>
          <w:rFonts w:ascii="黑体" w:eastAsia="黑体" w:hAnsi="黑体"/>
          <w:sz w:val="32"/>
          <w:szCs w:val="32"/>
        </w:rPr>
      </w:pPr>
      <w:r>
        <w:rPr>
          <w:rFonts w:ascii="黑体" w:eastAsia="黑体" w:hAnsi="黑体" w:hint="eastAsia"/>
          <w:sz w:val="32"/>
          <w:szCs w:val="32"/>
        </w:rPr>
        <w:lastRenderedPageBreak/>
        <w:t>第三章</w:t>
      </w:r>
      <w:r>
        <w:rPr>
          <w:rFonts w:ascii="黑体" w:eastAsia="黑体" w:hAnsi="黑体"/>
          <w:sz w:val="32"/>
          <w:szCs w:val="32"/>
        </w:rPr>
        <w:t xml:space="preserve">  </w:t>
      </w:r>
      <w:r>
        <w:rPr>
          <w:rFonts w:ascii="黑体" w:eastAsia="黑体" w:hAnsi="黑体" w:hint="eastAsia"/>
          <w:sz w:val="32"/>
          <w:szCs w:val="32"/>
        </w:rPr>
        <w:t>运行</w:t>
      </w:r>
    </w:p>
    <w:p w:rsidR="00C0278E" w:rsidRDefault="00C0278E">
      <w:pPr>
        <w:spacing w:line="360" w:lineRule="auto"/>
        <w:ind w:firstLineChars="200" w:firstLine="640"/>
        <w:rPr>
          <w:rFonts w:ascii="仿宋_GB2312" w:eastAsia="仿宋_GB2312" w:hAnsi="仿宋"/>
          <w:sz w:val="32"/>
          <w:szCs w:val="32"/>
        </w:rPr>
      </w:pPr>
    </w:p>
    <w:p w:rsidR="00C0278E" w:rsidRDefault="00C21829">
      <w:pPr>
        <w:tabs>
          <w:tab w:val="left" w:pos="1800"/>
          <w:tab w:val="left" w:pos="2127"/>
        </w:tabs>
        <w:spacing w:line="360" w:lineRule="auto"/>
        <w:ind w:firstLineChars="200" w:firstLine="640"/>
        <w:rPr>
          <w:rFonts w:ascii="仿宋_GB2312" w:eastAsia="仿宋_GB2312" w:hAnsi="仿宋"/>
          <w:sz w:val="32"/>
          <w:szCs w:val="32"/>
        </w:rPr>
      </w:pPr>
      <w:r>
        <w:rPr>
          <w:rFonts w:ascii="仿宋_GB2312" w:eastAsia="仿宋_GB2312" w:hAnsi="黑体" w:hint="eastAsia"/>
          <w:sz w:val="32"/>
          <w:szCs w:val="32"/>
        </w:rPr>
        <w:t>第十三条</w:t>
      </w:r>
      <w:r>
        <w:rPr>
          <w:rFonts w:ascii="仿宋_GB2312" w:eastAsia="仿宋_GB2312" w:hAnsi="仿宋"/>
          <w:sz w:val="32"/>
          <w:szCs w:val="32"/>
        </w:rPr>
        <w:t xml:space="preserve">  </w:t>
      </w:r>
      <w:r>
        <w:rPr>
          <w:rFonts w:ascii="仿宋_GB2312" w:eastAsia="仿宋_GB2312" w:hAnsi="仿宋" w:hint="eastAsia"/>
          <w:sz w:val="32"/>
          <w:szCs w:val="32"/>
        </w:rPr>
        <w:t>服务平台应当遵循公平、公正、诚实信用原则，不断提高业务能力和服务水平，自觉接受社会监督，完善市场化运作机制。</w:t>
      </w:r>
    </w:p>
    <w:p w:rsidR="00C0278E" w:rsidRDefault="00C21829">
      <w:pPr>
        <w:tabs>
          <w:tab w:val="left" w:pos="1800"/>
          <w:tab w:val="left" w:pos="2127"/>
        </w:tabs>
        <w:spacing w:line="360" w:lineRule="auto"/>
        <w:ind w:firstLineChars="200" w:firstLine="640"/>
        <w:rPr>
          <w:rFonts w:ascii="仿宋_GB2312" w:eastAsia="仿宋_GB2312" w:hAnsi="仿宋"/>
          <w:sz w:val="32"/>
          <w:szCs w:val="32"/>
        </w:rPr>
      </w:pPr>
      <w:r>
        <w:rPr>
          <w:rFonts w:ascii="仿宋_GB2312" w:eastAsia="仿宋_GB2312" w:hAnsi="黑体" w:hint="eastAsia"/>
          <w:sz w:val="32"/>
          <w:szCs w:val="32"/>
        </w:rPr>
        <w:t>第十四条</w:t>
      </w:r>
      <w:r>
        <w:rPr>
          <w:rFonts w:ascii="仿宋_GB2312" w:eastAsia="仿宋_GB2312" w:hAnsi="仿宋"/>
          <w:sz w:val="32"/>
          <w:szCs w:val="32"/>
        </w:rPr>
        <w:t xml:space="preserve">  </w:t>
      </w:r>
      <w:r>
        <w:rPr>
          <w:rFonts w:ascii="仿宋_GB2312" w:eastAsia="仿宋_GB2312" w:hAnsi="仿宋" w:hint="eastAsia"/>
          <w:sz w:val="32"/>
          <w:szCs w:val="32"/>
        </w:rPr>
        <w:t>服务平台应当主动开展公益性服务，向政府和行业提供相关发展报告，积极承担政府部门委托的各项任务。</w:t>
      </w:r>
    </w:p>
    <w:p w:rsidR="00C0278E" w:rsidRDefault="00C21829">
      <w:pPr>
        <w:tabs>
          <w:tab w:val="left" w:pos="1800"/>
          <w:tab w:val="left" w:pos="2127"/>
        </w:tabs>
        <w:spacing w:line="360" w:lineRule="auto"/>
        <w:ind w:firstLineChars="200" w:firstLine="640"/>
        <w:rPr>
          <w:rFonts w:ascii="仿宋_GB2312" w:eastAsia="仿宋_GB2312" w:hAnsi="仿宋"/>
          <w:sz w:val="32"/>
          <w:szCs w:val="32"/>
        </w:rPr>
      </w:pPr>
      <w:r>
        <w:rPr>
          <w:rFonts w:ascii="仿宋_GB2312" w:eastAsia="仿宋_GB2312" w:hAnsi="黑体" w:hint="eastAsia"/>
          <w:sz w:val="32"/>
          <w:szCs w:val="32"/>
        </w:rPr>
        <w:t>第十五条</w:t>
      </w:r>
      <w:r>
        <w:rPr>
          <w:rFonts w:ascii="仿宋_GB2312" w:eastAsia="仿宋_GB2312" w:hAnsi="仿宋"/>
          <w:sz w:val="32"/>
          <w:szCs w:val="32"/>
        </w:rPr>
        <w:t xml:space="preserve">  </w:t>
      </w:r>
      <w:r>
        <w:rPr>
          <w:rFonts w:ascii="仿宋_GB2312" w:eastAsia="仿宋_GB2312" w:hAnsi="仿宋" w:hint="eastAsia"/>
          <w:sz w:val="32"/>
          <w:szCs w:val="32"/>
        </w:rPr>
        <w:t>服务平台应当于每年一季度末将上一年度的能力建设和服务运营情况上报。上报程序参照本办法第六、七条渠道报送市工信局。</w:t>
      </w:r>
    </w:p>
    <w:p w:rsidR="00C0278E" w:rsidRDefault="00C21829">
      <w:pPr>
        <w:tabs>
          <w:tab w:val="left" w:pos="1800"/>
          <w:tab w:val="left" w:pos="2127"/>
        </w:tabs>
        <w:spacing w:line="360" w:lineRule="auto"/>
        <w:ind w:firstLineChars="200" w:firstLine="640"/>
        <w:rPr>
          <w:rFonts w:ascii="仿宋_GB2312" w:eastAsia="仿宋_GB2312" w:hAnsi="仿宋"/>
          <w:sz w:val="32"/>
          <w:szCs w:val="32"/>
        </w:rPr>
      </w:pPr>
      <w:r>
        <w:rPr>
          <w:rFonts w:ascii="仿宋_GB2312" w:eastAsia="仿宋_GB2312" w:hAnsi="黑体" w:hint="eastAsia"/>
          <w:sz w:val="32"/>
          <w:szCs w:val="32"/>
        </w:rPr>
        <w:t>第十六条</w:t>
      </w:r>
      <w:r>
        <w:rPr>
          <w:rFonts w:ascii="仿宋_GB2312" w:eastAsia="仿宋_GB2312" w:hAnsi="仿宋"/>
          <w:sz w:val="32"/>
          <w:szCs w:val="32"/>
        </w:rPr>
        <w:t xml:space="preserve">  </w:t>
      </w:r>
      <w:r>
        <w:rPr>
          <w:rFonts w:ascii="仿宋_GB2312" w:eastAsia="仿宋_GB2312" w:hAnsi="仿宋" w:hint="eastAsia"/>
          <w:sz w:val="32"/>
          <w:szCs w:val="32"/>
        </w:rPr>
        <w:t>服务平台负责人、地址、主要投资方或上级主管单位等重要信息发生变更应当及时备案。备案程序参照本办法第六、七条渠道报送市工信局。</w:t>
      </w:r>
    </w:p>
    <w:p w:rsidR="00C0278E" w:rsidRDefault="00C0278E">
      <w:pPr>
        <w:spacing w:line="360" w:lineRule="auto"/>
        <w:ind w:firstLineChars="200" w:firstLine="640"/>
        <w:rPr>
          <w:rFonts w:ascii="仿宋_GB2312" w:eastAsia="仿宋_GB2312" w:hAnsi="仿宋"/>
          <w:sz w:val="32"/>
          <w:szCs w:val="32"/>
        </w:rPr>
      </w:pPr>
    </w:p>
    <w:p w:rsidR="00C0278E" w:rsidRDefault="00C21829">
      <w:pPr>
        <w:spacing w:line="360" w:lineRule="auto"/>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sz w:val="32"/>
          <w:szCs w:val="32"/>
        </w:rPr>
        <w:t xml:space="preserve">  </w:t>
      </w:r>
      <w:r>
        <w:rPr>
          <w:rFonts w:ascii="黑体" w:eastAsia="黑体" w:hAnsi="黑体" w:hint="eastAsia"/>
          <w:sz w:val="32"/>
          <w:szCs w:val="32"/>
        </w:rPr>
        <w:t>管理</w:t>
      </w:r>
    </w:p>
    <w:p w:rsidR="00C0278E" w:rsidRDefault="00C0278E">
      <w:pPr>
        <w:spacing w:line="360" w:lineRule="auto"/>
        <w:rPr>
          <w:rFonts w:ascii="仿宋_GB2312" w:eastAsia="仿宋_GB2312" w:hAnsi="仿宋"/>
          <w:sz w:val="32"/>
          <w:szCs w:val="32"/>
        </w:rPr>
      </w:pPr>
    </w:p>
    <w:p w:rsidR="00C0278E" w:rsidRDefault="00C21829">
      <w:pPr>
        <w:spacing w:line="360" w:lineRule="auto"/>
        <w:ind w:firstLine="645"/>
        <w:rPr>
          <w:rFonts w:ascii="仿宋_GB2312" w:eastAsia="仿宋_GB2312" w:hAnsi="仿宋"/>
          <w:sz w:val="32"/>
          <w:szCs w:val="32"/>
        </w:rPr>
      </w:pPr>
      <w:r>
        <w:rPr>
          <w:rFonts w:ascii="仿宋_GB2312" w:eastAsia="仿宋_GB2312" w:hAnsi="黑体" w:hint="eastAsia"/>
          <w:sz w:val="32"/>
          <w:szCs w:val="32"/>
        </w:rPr>
        <w:t>第十七条</w:t>
      </w:r>
      <w:r>
        <w:rPr>
          <w:rFonts w:ascii="仿宋_GB2312" w:eastAsia="仿宋_GB2312" w:hAnsi="仿宋"/>
          <w:sz w:val="32"/>
          <w:szCs w:val="32"/>
        </w:rPr>
        <w:t xml:space="preserve">  </w:t>
      </w:r>
      <w:r>
        <w:rPr>
          <w:rFonts w:ascii="仿宋_GB2312" w:eastAsia="仿宋_GB2312" w:hAnsi="仿宋" w:hint="eastAsia"/>
          <w:sz w:val="32"/>
          <w:szCs w:val="32"/>
        </w:rPr>
        <w:t>县市（区）、开发区工业和信息化主管部门及中省直单位科技管理部门应当加强对服务平台的指导、监督，支持服务平台的建设。</w:t>
      </w:r>
    </w:p>
    <w:p w:rsidR="00C0278E" w:rsidRDefault="00C21829">
      <w:pPr>
        <w:spacing w:line="360" w:lineRule="auto"/>
        <w:ind w:firstLine="645"/>
        <w:rPr>
          <w:rFonts w:ascii="仿宋_GB2312" w:eastAsia="仿宋_GB2312" w:hAnsi="仿宋"/>
          <w:sz w:val="32"/>
          <w:szCs w:val="32"/>
        </w:rPr>
      </w:pPr>
      <w:r>
        <w:rPr>
          <w:rFonts w:ascii="仿宋_GB2312" w:eastAsia="仿宋_GB2312" w:hAnsi="黑体" w:hint="eastAsia"/>
          <w:sz w:val="32"/>
          <w:szCs w:val="32"/>
        </w:rPr>
        <w:t>第十八条</w:t>
      </w:r>
      <w:r>
        <w:rPr>
          <w:rFonts w:ascii="仿宋_GB2312" w:eastAsia="仿宋_GB2312" w:hAnsi="仿宋"/>
          <w:sz w:val="32"/>
          <w:szCs w:val="32"/>
        </w:rPr>
        <w:t xml:space="preserve">  </w:t>
      </w:r>
      <w:r>
        <w:rPr>
          <w:rFonts w:ascii="仿宋_GB2312" w:eastAsia="仿宋_GB2312" w:hAnsi="仿宋" w:hint="eastAsia"/>
          <w:sz w:val="32"/>
          <w:szCs w:val="32"/>
        </w:rPr>
        <w:t>市工信局对服务平台实行动态管理。对已列入名录的服务平台，依据本办法每三年进行复核。对复核合</w:t>
      </w:r>
      <w:r>
        <w:rPr>
          <w:rFonts w:ascii="仿宋_GB2312" w:eastAsia="仿宋_GB2312" w:hAnsi="仿宋" w:hint="eastAsia"/>
          <w:sz w:val="32"/>
          <w:szCs w:val="32"/>
        </w:rPr>
        <w:lastRenderedPageBreak/>
        <w:t>格的服务平台予以确认，否则移出名录，并公告。</w:t>
      </w:r>
    </w:p>
    <w:p w:rsidR="00C0278E" w:rsidRDefault="00C21829">
      <w:pPr>
        <w:tabs>
          <w:tab w:val="left" w:pos="1800"/>
          <w:tab w:val="left" w:pos="2127"/>
        </w:tabs>
        <w:spacing w:line="360" w:lineRule="auto"/>
        <w:ind w:firstLineChars="200" w:firstLine="640"/>
        <w:rPr>
          <w:rFonts w:ascii="仿宋_GB2312" w:eastAsia="仿宋_GB2312" w:hAnsi="仿宋"/>
          <w:sz w:val="32"/>
          <w:szCs w:val="32"/>
        </w:rPr>
      </w:pPr>
      <w:r>
        <w:rPr>
          <w:rFonts w:ascii="仿宋_GB2312" w:eastAsia="仿宋_GB2312" w:hAnsi="黑体" w:hint="eastAsia"/>
          <w:sz w:val="32"/>
          <w:szCs w:val="32"/>
        </w:rPr>
        <w:t>第十九条</w:t>
      </w:r>
      <w:r>
        <w:rPr>
          <w:rFonts w:ascii="仿宋_GB2312" w:eastAsia="仿宋_GB2312" w:hAnsi="仿宋"/>
          <w:sz w:val="32"/>
          <w:szCs w:val="32"/>
        </w:rPr>
        <w:t xml:space="preserve">  </w:t>
      </w:r>
      <w:r>
        <w:rPr>
          <w:rFonts w:ascii="仿宋_GB2312" w:eastAsia="仿宋_GB2312" w:hAnsi="仿宋" w:hint="eastAsia"/>
          <w:sz w:val="32"/>
          <w:szCs w:val="32"/>
        </w:rPr>
        <w:t>已列入名录的服务平台有下述情形之一的，市工信局不再受理其申报，从名录中移出并公告。</w:t>
      </w:r>
    </w:p>
    <w:p w:rsidR="00C0278E" w:rsidRDefault="00C21829">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（一）存在违法违规行为的；</w:t>
      </w:r>
    </w:p>
    <w:p w:rsidR="00C0278E" w:rsidRDefault="00C21829">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（二）发现在申报或复核过程中弄虚作假的；</w:t>
      </w:r>
    </w:p>
    <w:p w:rsidR="00C0278E" w:rsidRDefault="00C21829">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（三）损害服务对象利益并造成严重后果的；</w:t>
      </w:r>
    </w:p>
    <w:p w:rsidR="00C0278E" w:rsidRDefault="00C21829">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（四）其他对社会造成不良影响的。</w:t>
      </w:r>
    </w:p>
    <w:p w:rsidR="00C0278E" w:rsidRDefault="00C21829">
      <w:pPr>
        <w:spacing w:line="360" w:lineRule="auto"/>
        <w:ind w:firstLine="645"/>
        <w:rPr>
          <w:rFonts w:ascii="仿宋_GB2312" w:eastAsia="仿宋_GB2312" w:hAnsi="仿宋"/>
          <w:sz w:val="32"/>
          <w:szCs w:val="32"/>
        </w:rPr>
      </w:pPr>
      <w:r>
        <w:rPr>
          <w:rFonts w:ascii="仿宋_GB2312" w:eastAsia="仿宋_GB2312" w:hAnsi="仿宋" w:hint="eastAsia"/>
          <w:sz w:val="32"/>
          <w:szCs w:val="32"/>
        </w:rPr>
        <w:t>拟</w:t>
      </w:r>
      <w:r>
        <w:rPr>
          <w:rFonts w:ascii="仿宋_GB2312" w:eastAsia="仿宋_GB2312" w:hAnsi="仿宋" w:hint="eastAsia"/>
          <w:sz w:val="32"/>
          <w:szCs w:val="32"/>
        </w:rPr>
        <w:t>移出名录的服务平台，市工信局将提前告知该单位，允许陈述和申辩。</w:t>
      </w:r>
    </w:p>
    <w:p w:rsidR="00C0278E" w:rsidRDefault="00C21829">
      <w:pPr>
        <w:spacing w:line="360" w:lineRule="auto"/>
        <w:ind w:firstLine="645"/>
        <w:rPr>
          <w:rFonts w:ascii="仿宋_GB2312" w:eastAsia="仿宋_GB2312" w:hAnsi="仿宋"/>
          <w:sz w:val="32"/>
          <w:szCs w:val="32"/>
        </w:rPr>
      </w:pPr>
      <w:r>
        <w:rPr>
          <w:rFonts w:ascii="仿宋_GB2312" w:eastAsia="仿宋_GB2312" w:hAnsi="黑体" w:hint="eastAsia"/>
          <w:sz w:val="32"/>
          <w:szCs w:val="32"/>
        </w:rPr>
        <w:t>第二十条</w:t>
      </w:r>
      <w:r>
        <w:rPr>
          <w:rFonts w:ascii="仿宋_GB2312" w:eastAsia="仿宋_GB2312" w:hAnsi="仿宋"/>
          <w:sz w:val="32"/>
          <w:szCs w:val="32"/>
        </w:rPr>
        <w:t xml:space="preserve">  </w:t>
      </w:r>
      <w:r>
        <w:rPr>
          <w:rFonts w:ascii="仿宋_GB2312" w:eastAsia="仿宋_GB2312" w:hAnsi="仿宋" w:hint="eastAsia"/>
          <w:sz w:val="32"/>
          <w:szCs w:val="32"/>
        </w:rPr>
        <w:t>按照现行财政体系，市工信局通过产业技术创新公共服务平台建设专项，对列入名录的服务平台予以扶持。</w:t>
      </w:r>
    </w:p>
    <w:p w:rsidR="00C0278E" w:rsidRDefault="00C21829">
      <w:pPr>
        <w:spacing w:line="360" w:lineRule="auto"/>
        <w:ind w:firstLineChars="200" w:firstLine="640"/>
        <w:rPr>
          <w:rFonts w:ascii="仿宋_GB2312" w:eastAsia="仿宋_GB2312" w:hAnsi="仿宋"/>
          <w:sz w:val="32"/>
          <w:szCs w:val="32"/>
        </w:rPr>
      </w:pPr>
      <w:r>
        <w:rPr>
          <w:rFonts w:ascii="仿宋_GB2312" w:eastAsia="仿宋_GB2312" w:hAnsi="仿宋"/>
          <w:sz w:val="32"/>
          <w:szCs w:val="32"/>
        </w:rPr>
        <w:t xml:space="preserve">  </w:t>
      </w:r>
    </w:p>
    <w:p w:rsidR="00C0278E" w:rsidRDefault="00C21829">
      <w:pPr>
        <w:jc w:val="center"/>
        <w:rPr>
          <w:rFonts w:ascii="黑体" w:eastAsia="黑体" w:hAnsi="黑体"/>
          <w:sz w:val="32"/>
          <w:szCs w:val="32"/>
        </w:rPr>
      </w:pPr>
      <w:r>
        <w:rPr>
          <w:rFonts w:ascii="黑体" w:eastAsia="黑体" w:hAnsi="黑体" w:hint="eastAsia"/>
          <w:sz w:val="32"/>
          <w:szCs w:val="32"/>
        </w:rPr>
        <w:t>第五章</w:t>
      </w:r>
      <w:r>
        <w:rPr>
          <w:rFonts w:ascii="黑体" w:eastAsia="黑体" w:hAnsi="黑体"/>
          <w:sz w:val="32"/>
          <w:szCs w:val="32"/>
        </w:rPr>
        <w:t xml:space="preserve">  </w:t>
      </w:r>
      <w:r>
        <w:rPr>
          <w:rFonts w:ascii="黑体" w:eastAsia="黑体" w:hAnsi="黑体" w:hint="eastAsia"/>
          <w:sz w:val="32"/>
          <w:szCs w:val="32"/>
        </w:rPr>
        <w:t>附则</w:t>
      </w:r>
    </w:p>
    <w:p w:rsidR="00C0278E" w:rsidRDefault="00C0278E">
      <w:pPr>
        <w:rPr>
          <w:rFonts w:ascii="仿宋" w:eastAsia="仿宋" w:hAnsi="仿宋"/>
          <w:sz w:val="32"/>
          <w:szCs w:val="32"/>
        </w:rPr>
      </w:pPr>
    </w:p>
    <w:p w:rsidR="00C0278E" w:rsidRDefault="00C21829">
      <w:pPr>
        <w:tabs>
          <w:tab w:val="left" w:pos="1800"/>
          <w:tab w:val="left" w:pos="2127"/>
        </w:tabs>
        <w:spacing w:line="360" w:lineRule="auto"/>
        <w:ind w:firstLineChars="200" w:firstLine="640"/>
        <w:rPr>
          <w:rFonts w:ascii="仿宋_GB2312" w:eastAsia="仿宋_GB2312" w:hAnsi="仿宋"/>
          <w:sz w:val="32"/>
          <w:szCs w:val="32"/>
        </w:rPr>
      </w:pPr>
      <w:r>
        <w:rPr>
          <w:rFonts w:ascii="仿宋_GB2312" w:eastAsia="仿宋_GB2312" w:hAnsi="黑体" w:hint="eastAsia"/>
          <w:sz w:val="32"/>
          <w:szCs w:val="32"/>
        </w:rPr>
        <w:t>第二十一条</w:t>
      </w:r>
      <w:r>
        <w:rPr>
          <w:rFonts w:ascii="仿宋_GB2312" w:eastAsia="仿宋_GB2312" w:hAnsi="仿宋"/>
          <w:sz w:val="32"/>
          <w:szCs w:val="32"/>
        </w:rPr>
        <w:t xml:space="preserve">  </w:t>
      </w:r>
      <w:r>
        <w:rPr>
          <w:rFonts w:ascii="仿宋_GB2312" w:eastAsia="仿宋_GB2312" w:hAnsi="仿宋" w:hint="eastAsia"/>
          <w:sz w:val="32"/>
          <w:szCs w:val="32"/>
        </w:rPr>
        <w:t>本办法由市工信局负责解释。</w:t>
      </w:r>
    </w:p>
    <w:p w:rsidR="00C0278E" w:rsidRDefault="00C21829">
      <w:pPr>
        <w:ind w:firstLineChars="200" w:firstLine="640"/>
        <w:rPr>
          <w:rFonts w:ascii="仿宋_GB2312" w:eastAsia="仿宋_GB2312"/>
        </w:rPr>
      </w:pPr>
      <w:r>
        <w:rPr>
          <w:rFonts w:ascii="仿宋_GB2312" w:eastAsia="仿宋_GB2312" w:hAnsi="黑体" w:hint="eastAsia"/>
          <w:sz w:val="32"/>
          <w:szCs w:val="32"/>
        </w:rPr>
        <w:t>第二十二条</w:t>
      </w:r>
      <w:r>
        <w:rPr>
          <w:rFonts w:ascii="仿宋_GB2312" w:eastAsia="仿宋_GB2312" w:hAnsi="黑体"/>
          <w:sz w:val="32"/>
          <w:szCs w:val="32"/>
        </w:rPr>
        <w:t xml:space="preserve"> </w:t>
      </w:r>
      <w:r>
        <w:rPr>
          <w:rFonts w:ascii="仿宋_GB2312" w:eastAsia="仿宋_GB2312" w:hAnsi="仿宋"/>
          <w:sz w:val="32"/>
          <w:szCs w:val="32"/>
        </w:rPr>
        <w:t xml:space="preserve"> </w:t>
      </w:r>
      <w:r>
        <w:rPr>
          <w:rFonts w:ascii="仿宋" w:eastAsia="仿宋" w:hAnsi="仿宋" w:cs="宋体" w:hint="eastAsia"/>
          <w:sz w:val="32"/>
          <w:szCs w:val="32"/>
        </w:rPr>
        <w:t>本办法自发布之日起</w:t>
      </w:r>
      <w:r>
        <w:rPr>
          <w:rFonts w:ascii="仿宋" w:eastAsia="仿宋" w:hAnsi="仿宋" w:cs="宋体" w:hint="eastAsia"/>
          <w:sz w:val="32"/>
          <w:szCs w:val="32"/>
        </w:rPr>
        <w:t>30</w:t>
      </w:r>
      <w:r>
        <w:rPr>
          <w:rFonts w:ascii="仿宋" w:eastAsia="仿宋" w:hAnsi="仿宋" w:cs="宋体" w:hint="eastAsia"/>
          <w:sz w:val="32"/>
          <w:szCs w:val="32"/>
        </w:rPr>
        <w:t>日后施行，</w:t>
      </w:r>
      <w:r>
        <w:rPr>
          <w:rFonts w:ascii="仿宋" w:eastAsia="仿宋" w:hAnsi="仿宋" w:cs="宋体" w:hint="eastAsia"/>
          <w:sz w:val="32"/>
          <w:szCs w:val="32"/>
        </w:rPr>
        <w:t>2016</w:t>
      </w:r>
      <w:r>
        <w:rPr>
          <w:rFonts w:ascii="仿宋" w:eastAsia="仿宋" w:hAnsi="仿宋" w:cs="宋体" w:hint="eastAsia"/>
          <w:sz w:val="32"/>
          <w:szCs w:val="32"/>
        </w:rPr>
        <w:t>年</w:t>
      </w:r>
      <w:r>
        <w:rPr>
          <w:rFonts w:ascii="仿宋" w:eastAsia="仿宋" w:hAnsi="仿宋" w:cs="宋体" w:hint="eastAsia"/>
          <w:sz w:val="32"/>
          <w:szCs w:val="32"/>
        </w:rPr>
        <w:t>11</w:t>
      </w:r>
      <w:r>
        <w:rPr>
          <w:rFonts w:ascii="仿宋" w:eastAsia="仿宋" w:hAnsi="仿宋" w:cs="宋体" w:hint="eastAsia"/>
          <w:sz w:val="32"/>
          <w:szCs w:val="32"/>
        </w:rPr>
        <w:t>月</w:t>
      </w:r>
      <w:r>
        <w:rPr>
          <w:rFonts w:ascii="仿宋" w:eastAsia="仿宋" w:hAnsi="仿宋" w:cs="宋体" w:hint="eastAsia"/>
          <w:sz w:val="32"/>
          <w:szCs w:val="32"/>
        </w:rPr>
        <w:t>30</w:t>
      </w:r>
      <w:r>
        <w:rPr>
          <w:rFonts w:ascii="仿宋" w:eastAsia="仿宋" w:hAnsi="仿宋" w:cs="宋体"/>
          <w:sz w:val="32"/>
          <w:szCs w:val="32"/>
        </w:rPr>
        <w:t>日施行的</w:t>
      </w:r>
      <w:r>
        <w:rPr>
          <w:rFonts w:ascii="仿宋" w:eastAsia="仿宋" w:hAnsi="仿宋" w:cs="宋体" w:hint="eastAsia"/>
          <w:sz w:val="32"/>
          <w:szCs w:val="32"/>
        </w:rPr>
        <w:t>《长春市产业技术公共服务平台建设管理暂行办法》（长工信发</w:t>
      </w:r>
      <w:r>
        <w:rPr>
          <w:rFonts w:ascii="仿宋_GB2312" w:eastAsia="仿宋_GB2312" w:hAnsi="仿宋" w:hint="eastAsia"/>
          <w:bCs/>
          <w:sz w:val="32"/>
          <w:szCs w:val="32"/>
        </w:rPr>
        <w:t>〔</w:t>
      </w:r>
      <w:r>
        <w:rPr>
          <w:rFonts w:ascii="仿宋_GB2312" w:eastAsia="仿宋_GB2312" w:hAnsi="仿宋" w:hint="eastAsia"/>
          <w:bCs/>
          <w:sz w:val="32"/>
          <w:szCs w:val="32"/>
        </w:rPr>
        <w:t>2016</w:t>
      </w:r>
      <w:r>
        <w:rPr>
          <w:rFonts w:ascii="仿宋_GB2312" w:eastAsia="仿宋_GB2312" w:hAnsi="仿宋" w:hint="eastAsia"/>
          <w:bCs/>
          <w:sz w:val="32"/>
          <w:szCs w:val="32"/>
        </w:rPr>
        <w:t>〕</w:t>
      </w:r>
      <w:r>
        <w:rPr>
          <w:rFonts w:ascii="仿宋_GB2312" w:eastAsia="仿宋_GB2312" w:hAnsi="仿宋" w:hint="eastAsia"/>
          <w:bCs/>
          <w:sz w:val="32"/>
          <w:szCs w:val="32"/>
        </w:rPr>
        <w:t>221</w:t>
      </w:r>
      <w:r>
        <w:rPr>
          <w:rFonts w:ascii="仿宋_GB2312" w:eastAsia="仿宋_GB2312" w:hAnsi="仿宋" w:hint="eastAsia"/>
          <w:bCs/>
          <w:sz w:val="32"/>
          <w:szCs w:val="32"/>
        </w:rPr>
        <w:t>号</w:t>
      </w:r>
      <w:r>
        <w:rPr>
          <w:rFonts w:ascii="仿宋" w:eastAsia="仿宋" w:hAnsi="仿宋" w:cs="宋体" w:hint="eastAsia"/>
          <w:sz w:val="32"/>
          <w:szCs w:val="32"/>
        </w:rPr>
        <w:t>）同时废止。</w:t>
      </w:r>
    </w:p>
    <w:p w:rsidR="00C0278E" w:rsidRDefault="00C0278E">
      <w:pPr>
        <w:ind w:firstLineChars="200" w:firstLine="640"/>
        <w:rPr>
          <w:rFonts w:ascii="仿宋_GB2312" w:eastAsia="仿宋_GB2312" w:hAnsi="仿宋"/>
          <w:sz w:val="32"/>
          <w:szCs w:val="32"/>
        </w:rPr>
      </w:pPr>
    </w:p>
    <w:p w:rsidR="00C0278E" w:rsidRDefault="00C0278E">
      <w:pPr>
        <w:ind w:firstLineChars="200" w:firstLine="640"/>
        <w:rPr>
          <w:rFonts w:ascii="仿宋_GB2312" w:eastAsia="仿宋_GB2312" w:hAnsi="仿宋"/>
          <w:sz w:val="32"/>
          <w:szCs w:val="32"/>
        </w:rPr>
      </w:pPr>
    </w:p>
    <w:p w:rsidR="00C0278E" w:rsidRDefault="00C0278E">
      <w:pPr>
        <w:ind w:firstLineChars="200" w:firstLine="640"/>
        <w:rPr>
          <w:rFonts w:ascii="仿宋_GB2312" w:eastAsia="仿宋_GB2312" w:hAnsi="仿宋"/>
          <w:sz w:val="32"/>
          <w:szCs w:val="32"/>
        </w:rPr>
      </w:pPr>
    </w:p>
    <w:p w:rsidR="00C0278E" w:rsidRDefault="00C0278E">
      <w:pPr>
        <w:rPr>
          <w:rFonts w:ascii="仿宋_GB2312" w:eastAsia="仿宋_GB2312" w:hAnsi="仿宋"/>
          <w:sz w:val="32"/>
          <w:szCs w:val="32"/>
        </w:rPr>
      </w:pPr>
    </w:p>
    <w:p w:rsidR="00C0278E" w:rsidRDefault="00C21829">
      <w:pPr>
        <w:ind w:firstLineChars="200" w:firstLine="640"/>
        <w:rPr>
          <w:rFonts w:ascii="仿宋_GB2312" w:eastAsia="仿宋_GB2312" w:hAnsi="仿宋"/>
          <w:sz w:val="32"/>
          <w:szCs w:val="32"/>
        </w:rPr>
      </w:pPr>
      <w:r>
        <w:rPr>
          <w:rFonts w:ascii="仿宋_GB2312" w:eastAsia="仿宋_GB2312" w:hAnsi="仿宋" w:hint="eastAsia"/>
          <w:sz w:val="32"/>
          <w:szCs w:val="32"/>
        </w:rPr>
        <w:t>附件：</w:t>
      </w:r>
      <w:r>
        <w:rPr>
          <w:rFonts w:ascii="仿宋_GB2312" w:eastAsia="仿宋_GB2312" w:hAnsi="仿宋"/>
          <w:sz w:val="32"/>
          <w:szCs w:val="32"/>
        </w:rPr>
        <w:t>1.</w:t>
      </w:r>
      <w:r>
        <w:rPr>
          <w:rFonts w:ascii="仿宋_GB2312" w:eastAsia="仿宋_GB2312" w:hAnsi="仿宋" w:hint="eastAsia"/>
          <w:sz w:val="32"/>
          <w:szCs w:val="32"/>
        </w:rPr>
        <w:t>服务平台申报单位应当具备的具体条件</w:t>
      </w:r>
    </w:p>
    <w:p w:rsidR="00C0278E" w:rsidRDefault="00C21829">
      <w:pPr>
        <w:tabs>
          <w:tab w:val="left" w:pos="1800"/>
          <w:tab w:val="left" w:pos="2127"/>
        </w:tabs>
        <w:spacing w:line="360" w:lineRule="auto"/>
        <w:ind w:firstLineChars="500" w:firstLine="160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产业技术公共服务平台申报书</w:t>
      </w:r>
    </w:p>
    <w:p w:rsidR="00C0278E" w:rsidRDefault="00C21829">
      <w:pPr>
        <w:ind w:firstLineChars="500" w:firstLine="1600"/>
        <w:rPr>
          <w:rFonts w:ascii="仿宋_GB2312" w:eastAsia="仿宋_GB2312" w:hAnsi="仿宋" w:cs="宋体"/>
          <w:bCs/>
          <w:color w:val="000000"/>
          <w:kern w:val="0"/>
          <w:sz w:val="32"/>
          <w:szCs w:val="32"/>
        </w:rPr>
      </w:pPr>
      <w:r>
        <w:rPr>
          <w:rFonts w:ascii="仿宋_GB2312" w:eastAsia="仿宋_GB2312" w:hAnsi="仿宋" w:hint="eastAsia"/>
          <w:sz w:val="32"/>
          <w:szCs w:val="32"/>
        </w:rPr>
        <w:t>3.</w:t>
      </w:r>
      <w:r>
        <w:rPr>
          <w:rFonts w:ascii="仿宋_GB2312" w:eastAsia="仿宋_GB2312" w:hAnsi="仿宋" w:cs="宋体" w:hint="eastAsia"/>
          <w:bCs/>
          <w:color w:val="000000"/>
          <w:kern w:val="0"/>
          <w:sz w:val="32"/>
          <w:szCs w:val="32"/>
        </w:rPr>
        <w:t>服务企业名单及满意度评价表</w:t>
      </w:r>
    </w:p>
    <w:p w:rsidR="00C0278E" w:rsidRDefault="00C21829">
      <w:pPr>
        <w:ind w:leftChars="627" w:left="1317" w:firstLineChars="100" w:firstLine="32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4</w:t>
      </w:r>
      <w:r>
        <w:rPr>
          <w:rFonts w:ascii="仿宋_GB2312" w:eastAsia="仿宋_GB2312" w:hAnsi="仿宋"/>
          <w:sz w:val="32"/>
          <w:szCs w:val="32"/>
        </w:rPr>
        <w:t>.</w:t>
      </w:r>
      <w:r>
        <w:rPr>
          <w:rFonts w:ascii="仿宋_GB2312" w:eastAsia="仿宋_GB2312" w:hAnsi="仿宋" w:cs="宋体" w:hint="eastAsia"/>
          <w:bCs/>
          <w:color w:val="000000"/>
          <w:kern w:val="0"/>
          <w:sz w:val="32"/>
          <w:szCs w:val="32"/>
        </w:rPr>
        <w:t>长春市产业技术公共服务平台认定及考核评</w:t>
      </w:r>
    </w:p>
    <w:p w:rsidR="00C0278E" w:rsidRDefault="00C21829">
      <w:pPr>
        <w:ind w:leftChars="627" w:left="1317"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价指标</w:t>
      </w:r>
    </w:p>
    <w:p w:rsidR="00C0278E" w:rsidRDefault="00C0278E">
      <w:pPr>
        <w:ind w:firstLineChars="500" w:firstLine="1600"/>
        <w:rPr>
          <w:rFonts w:ascii="仿宋_GB2312" w:eastAsia="仿宋_GB2312" w:hAnsi="仿宋" w:cs="宋体"/>
          <w:bCs/>
          <w:color w:val="000000"/>
          <w:kern w:val="0"/>
          <w:sz w:val="32"/>
          <w:szCs w:val="32"/>
        </w:rPr>
      </w:pPr>
    </w:p>
    <w:p w:rsidR="00C0278E" w:rsidRDefault="00C0278E">
      <w:pPr>
        <w:ind w:firstLineChars="500" w:firstLine="1600"/>
        <w:rPr>
          <w:rFonts w:ascii="仿宋_GB2312" w:eastAsia="仿宋_GB2312" w:hAnsi="仿宋" w:cs="宋体"/>
          <w:bCs/>
          <w:color w:val="000000"/>
          <w:kern w:val="0"/>
          <w:sz w:val="32"/>
          <w:szCs w:val="32"/>
        </w:rPr>
      </w:pPr>
    </w:p>
    <w:p w:rsidR="00C0278E" w:rsidRDefault="00C0278E">
      <w:pPr>
        <w:ind w:firstLineChars="500" w:firstLine="1600"/>
        <w:rPr>
          <w:rFonts w:ascii="仿宋_GB2312" w:eastAsia="仿宋_GB2312" w:hAnsi="仿宋" w:cs="宋体"/>
          <w:bCs/>
          <w:color w:val="000000"/>
          <w:kern w:val="0"/>
          <w:sz w:val="32"/>
          <w:szCs w:val="32"/>
        </w:rPr>
      </w:pPr>
    </w:p>
    <w:p w:rsidR="00C0278E" w:rsidRDefault="00C0278E">
      <w:pPr>
        <w:ind w:firstLineChars="500" w:firstLine="1600"/>
        <w:rPr>
          <w:rFonts w:ascii="仿宋_GB2312" w:eastAsia="仿宋_GB2312" w:hAnsi="仿宋" w:cs="宋体"/>
          <w:bCs/>
          <w:color w:val="000000"/>
          <w:kern w:val="0"/>
          <w:sz w:val="32"/>
          <w:szCs w:val="32"/>
        </w:rPr>
      </w:pPr>
    </w:p>
    <w:p w:rsidR="00C0278E" w:rsidRDefault="00C0278E">
      <w:pPr>
        <w:ind w:firstLineChars="500" w:firstLine="1600"/>
        <w:rPr>
          <w:rFonts w:ascii="仿宋_GB2312" w:eastAsia="仿宋_GB2312" w:hAnsi="仿宋" w:cs="宋体"/>
          <w:bCs/>
          <w:color w:val="000000"/>
          <w:kern w:val="0"/>
          <w:sz w:val="32"/>
          <w:szCs w:val="32"/>
        </w:rPr>
      </w:pPr>
    </w:p>
    <w:p w:rsidR="00C0278E" w:rsidRDefault="00C0278E">
      <w:pPr>
        <w:ind w:firstLineChars="500" w:firstLine="1600"/>
        <w:rPr>
          <w:rFonts w:ascii="仿宋_GB2312" w:eastAsia="仿宋_GB2312" w:hAnsi="仿宋" w:cs="宋体"/>
          <w:bCs/>
          <w:color w:val="000000"/>
          <w:kern w:val="0"/>
          <w:sz w:val="32"/>
          <w:szCs w:val="32"/>
        </w:rPr>
      </w:pPr>
    </w:p>
    <w:p w:rsidR="00C0278E" w:rsidRDefault="00C0278E">
      <w:pPr>
        <w:ind w:firstLineChars="500" w:firstLine="1600"/>
        <w:rPr>
          <w:rFonts w:ascii="仿宋_GB2312" w:eastAsia="仿宋_GB2312" w:hAnsi="仿宋" w:cs="宋体"/>
          <w:bCs/>
          <w:color w:val="000000"/>
          <w:kern w:val="0"/>
          <w:sz w:val="32"/>
          <w:szCs w:val="32"/>
        </w:rPr>
      </w:pPr>
    </w:p>
    <w:p w:rsidR="00C0278E" w:rsidRDefault="00C0278E">
      <w:pPr>
        <w:ind w:firstLineChars="500" w:firstLine="1600"/>
        <w:rPr>
          <w:rFonts w:ascii="仿宋_GB2312" w:eastAsia="仿宋_GB2312" w:hAnsi="仿宋" w:cs="宋体"/>
          <w:bCs/>
          <w:color w:val="000000"/>
          <w:kern w:val="0"/>
          <w:sz w:val="32"/>
          <w:szCs w:val="32"/>
        </w:rPr>
      </w:pPr>
    </w:p>
    <w:p w:rsidR="00C0278E" w:rsidRDefault="00C0278E">
      <w:pPr>
        <w:ind w:firstLineChars="500" w:firstLine="1600"/>
        <w:rPr>
          <w:rFonts w:ascii="仿宋_GB2312" w:eastAsia="仿宋_GB2312" w:hAnsi="仿宋" w:cs="宋体"/>
          <w:bCs/>
          <w:color w:val="000000"/>
          <w:kern w:val="0"/>
          <w:sz w:val="32"/>
          <w:szCs w:val="32"/>
        </w:rPr>
      </w:pPr>
    </w:p>
    <w:p w:rsidR="00C0278E" w:rsidRDefault="00C0278E">
      <w:pPr>
        <w:ind w:firstLineChars="500" w:firstLine="1600"/>
        <w:rPr>
          <w:rFonts w:ascii="仿宋_GB2312" w:eastAsia="仿宋_GB2312" w:hAnsi="仿宋" w:cs="宋体"/>
          <w:bCs/>
          <w:color w:val="000000"/>
          <w:kern w:val="0"/>
          <w:sz w:val="32"/>
          <w:szCs w:val="32"/>
        </w:rPr>
      </w:pPr>
    </w:p>
    <w:p w:rsidR="00C0278E" w:rsidRDefault="00C0278E">
      <w:pPr>
        <w:ind w:firstLineChars="500" w:firstLine="1600"/>
        <w:rPr>
          <w:rFonts w:ascii="仿宋_GB2312" w:eastAsia="仿宋_GB2312" w:hAnsi="仿宋" w:cs="宋体"/>
          <w:bCs/>
          <w:color w:val="000000"/>
          <w:kern w:val="0"/>
          <w:sz w:val="32"/>
          <w:szCs w:val="32"/>
        </w:rPr>
      </w:pPr>
    </w:p>
    <w:p w:rsidR="00C0278E" w:rsidRDefault="00C0278E">
      <w:pPr>
        <w:ind w:firstLineChars="500" w:firstLine="1600"/>
        <w:rPr>
          <w:rFonts w:ascii="仿宋_GB2312" w:eastAsia="仿宋_GB2312" w:hAnsi="仿宋" w:cs="宋体"/>
          <w:bCs/>
          <w:color w:val="000000"/>
          <w:kern w:val="0"/>
          <w:sz w:val="32"/>
          <w:szCs w:val="32"/>
        </w:rPr>
      </w:pPr>
    </w:p>
    <w:p w:rsidR="00C0278E" w:rsidRDefault="00C0278E">
      <w:pPr>
        <w:ind w:firstLineChars="500" w:firstLine="1600"/>
        <w:rPr>
          <w:rFonts w:ascii="仿宋_GB2312" w:eastAsia="仿宋_GB2312" w:hAnsi="仿宋" w:cs="宋体"/>
          <w:bCs/>
          <w:color w:val="000000"/>
          <w:kern w:val="0"/>
          <w:sz w:val="32"/>
          <w:szCs w:val="32"/>
        </w:rPr>
      </w:pPr>
    </w:p>
    <w:p w:rsidR="00C0278E" w:rsidRDefault="00C0278E">
      <w:pPr>
        <w:ind w:firstLineChars="500" w:firstLine="1600"/>
        <w:rPr>
          <w:rFonts w:ascii="仿宋_GB2312" w:eastAsia="仿宋_GB2312" w:hAnsi="仿宋" w:cs="宋体"/>
          <w:bCs/>
          <w:color w:val="000000"/>
          <w:kern w:val="0"/>
          <w:sz w:val="32"/>
          <w:szCs w:val="32"/>
        </w:rPr>
      </w:pPr>
    </w:p>
    <w:p w:rsidR="00C0278E" w:rsidRDefault="00C0278E">
      <w:pPr>
        <w:ind w:firstLineChars="500" w:firstLine="1600"/>
        <w:rPr>
          <w:rFonts w:ascii="仿宋_GB2312" w:eastAsia="仿宋_GB2312" w:hAnsi="仿宋" w:cs="宋体"/>
          <w:bCs/>
          <w:color w:val="000000"/>
          <w:kern w:val="0"/>
          <w:sz w:val="32"/>
          <w:szCs w:val="32"/>
        </w:rPr>
      </w:pPr>
    </w:p>
    <w:p w:rsidR="00C0278E" w:rsidRDefault="00C0278E">
      <w:pPr>
        <w:tabs>
          <w:tab w:val="left" w:pos="1800"/>
          <w:tab w:val="left" w:pos="2127"/>
        </w:tabs>
        <w:spacing w:line="360" w:lineRule="auto"/>
        <w:jc w:val="left"/>
        <w:rPr>
          <w:rFonts w:ascii="黑体" w:eastAsia="黑体" w:hAnsi="黑体" w:cs="仿宋"/>
          <w:sz w:val="32"/>
          <w:szCs w:val="32"/>
        </w:rPr>
      </w:pPr>
    </w:p>
    <w:p w:rsidR="00C0278E" w:rsidRDefault="00C21829">
      <w:pPr>
        <w:tabs>
          <w:tab w:val="left" w:pos="1800"/>
          <w:tab w:val="left" w:pos="2127"/>
        </w:tabs>
        <w:spacing w:line="360" w:lineRule="auto"/>
        <w:jc w:val="left"/>
        <w:rPr>
          <w:rFonts w:ascii="黑体" w:eastAsia="黑体" w:hAnsi="黑体" w:cs="仿宋"/>
          <w:sz w:val="32"/>
          <w:szCs w:val="32"/>
        </w:rPr>
      </w:pPr>
      <w:r>
        <w:rPr>
          <w:rFonts w:ascii="黑体" w:eastAsia="黑体" w:hAnsi="黑体" w:cs="仿宋" w:hint="eastAsia"/>
          <w:sz w:val="32"/>
          <w:szCs w:val="32"/>
        </w:rPr>
        <w:lastRenderedPageBreak/>
        <w:t>附件</w:t>
      </w:r>
      <w:r>
        <w:rPr>
          <w:rFonts w:ascii="黑体" w:eastAsia="黑体" w:hAnsi="黑体" w:cs="仿宋"/>
          <w:sz w:val="32"/>
          <w:szCs w:val="32"/>
        </w:rPr>
        <w:t>1</w:t>
      </w:r>
      <w:r>
        <w:rPr>
          <w:rFonts w:ascii="黑体" w:eastAsia="黑体" w:hAnsi="黑体" w:cs="仿宋" w:hint="eastAsia"/>
          <w:sz w:val="32"/>
          <w:szCs w:val="32"/>
        </w:rPr>
        <w:t>：</w:t>
      </w:r>
    </w:p>
    <w:p w:rsidR="00C0278E" w:rsidRDefault="00C21829">
      <w:pPr>
        <w:spacing w:line="560" w:lineRule="exact"/>
        <w:jc w:val="center"/>
        <w:rPr>
          <w:rFonts w:ascii="华文中宋" w:eastAsia="华文中宋" w:hAnsi="华文中宋"/>
          <w:sz w:val="36"/>
          <w:szCs w:val="30"/>
        </w:rPr>
      </w:pPr>
      <w:r>
        <w:rPr>
          <w:rFonts w:ascii="华文中宋" w:eastAsia="华文中宋" w:hAnsi="华文中宋" w:hint="eastAsia"/>
          <w:sz w:val="36"/>
          <w:szCs w:val="30"/>
        </w:rPr>
        <w:t>服务平台申报单位应当具备的具体条件</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8"/>
        <w:gridCol w:w="6843"/>
      </w:tblGrid>
      <w:tr w:rsidR="00C0278E">
        <w:trPr>
          <w:trHeight w:val="523"/>
          <w:jc w:val="center"/>
        </w:trPr>
        <w:tc>
          <w:tcPr>
            <w:tcW w:w="2218" w:type="dxa"/>
            <w:vAlign w:val="center"/>
          </w:tcPr>
          <w:p w:rsidR="00C0278E" w:rsidRDefault="00C21829">
            <w:pPr>
              <w:spacing w:line="400" w:lineRule="exact"/>
              <w:jc w:val="center"/>
              <w:rPr>
                <w:rFonts w:ascii="黑体" w:eastAsia="黑体" w:hAnsi="黑体"/>
                <w:sz w:val="24"/>
                <w:szCs w:val="24"/>
              </w:rPr>
            </w:pPr>
            <w:r>
              <w:rPr>
                <w:rFonts w:ascii="黑体" w:eastAsia="黑体" w:hAnsi="黑体" w:hint="eastAsia"/>
                <w:sz w:val="24"/>
                <w:szCs w:val="24"/>
              </w:rPr>
              <w:t>项</w:t>
            </w:r>
            <w:r>
              <w:rPr>
                <w:rFonts w:ascii="黑体" w:eastAsia="黑体" w:hAnsi="黑体"/>
                <w:sz w:val="24"/>
                <w:szCs w:val="24"/>
              </w:rPr>
              <w:t xml:space="preserve">  </w:t>
            </w:r>
            <w:r>
              <w:rPr>
                <w:rFonts w:ascii="黑体" w:eastAsia="黑体" w:hAnsi="黑体" w:hint="eastAsia"/>
                <w:sz w:val="24"/>
                <w:szCs w:val="24"/>
              </w:rPr>
              <w:t>目</w:t>
            </w:r>
          </w:p>
        </w:tc>
        <w:tc>
          <w:tcPr>
            <w:tcW w:w="6843" w:type="dxa"/>
            <w:vAlign w:val="center"/>
          </w:tcPr>
          <w:p w:rsidR="00C0278E" w:rsidRDefault="00C21829">
            <w:pPr>
              <w:spacing w:line="400" w:lineRule="exact"/>
              <w:jc w:val="center"/>
              <w:rPr>
                <w:rFonts w:ascii="黑体" w:eastAsia="黑体" w:hAnsi="黑体"/>
                <w:sz w:val="24"/>
                <w:szCs w:val="24"/>
              </w:rPr>
            </w:pPr>
            <w:r>
              <w:rPr>
                <w:rFonts w:ascii="黑体" w:eastAsia="黑体" w:hAnsi="黑体" w:hint="eastAsia"/>
                <w:sz w:val="24"/>
                <w:szCs w:val="24"/>
              </w:rPr>
              <w:t>具</w:t>
            </w:r>
            <w:r>
              <w:rPr>
                <w:rFonts w:ascii="黑体" w:eastAsia="黑体" w:hAnsi="黑体"/>
                <w:sz w:val="24"/>
                <w:szCs w:val="24"/>
              </w:rPr>
              <w:t xml:space="preserve"> </w:t>
            </w:r>
            <w:r>
              <w:rPr>
                <w:rFonts w:ascii="黑体" w:eastAsia="黑体" w:hAnsi="黑体" w:hint="eastAsia"/>
                <w:sz w:val="24"/>
                <w:szCs w:val="24"/>
              </w:rPr>
              <w:t>体</w:t>
            </w:r>
            <w:r>
              <w:rPr>
                <w:rFonts w:ascii="黑体" w:eastAsia="黑体" w:hAnsi="黑体"/>
                <w:sz w:val="24"/>
                <w:szCs w:val="24"/>
              </w:rPr>
              <w:t xml:space="preserve"> </w:t>
            </w:r>
            <w:r>
              <w:rPr>
                <w:rFonts w:ascii="黑体" w:eastAsia="黑体" w:hAnsi="黑体" w:hint="eastAsia"/>
                <w:sz w:val="24"/>
                <w:szCs w:val="24"/>
              </w:rPr>
              <w:t>条</w:t>
            </w:r>
            <w:r>
              <w:rPr>
                <w:rFonts w:ascii="黑体" w:eastAsia="黑体" w:hAnsi="黑体"/>
                <w:sz w:val="24"/>
                <w:szCs w:val="24"/>
              </w:rPr>
              <w:t xml:space="preserve"> </w:t>
            </w:r>
            <w:r>
              <w:rPr>
                <w:rFonts w:ascii="黑体" w:eastAsia="黑体" w:hAnsi="黑体" w:hint="eastAsia"/>
                <w:sz w:val="24"/>
                <w:szCs w:val="24"/>
              </w:rPr>
              <w:t>件</w:t>
            </w:r>
          </w:p>
        </w:tc>
      </w:tr>
      <w:tr w:rsidR="00C0278E">
        <w:trPr>
          <w:trHeight w:val="674"/>
          <w:jc w:val="center"/>
        </w:trPr>
        <w:tc>
          <w:tcPr>
            <w:tcW w:w="2218" w:type="dxa"/>
            <w:vMerge w:val="restart"/>
            <w:vAlign w:val="center"/>
          </w:tcPr>
          <w:p w:rsidR="00C0278E" w:rsidRDefault="00C21829">
            <w:pPr>
              <w:spacing w:line="360" w:lineRule="exact"/>
              <w:rPr>
                <w:rFonts w:ascii="仿宋" w:eastAsia="仿宋" w:hAnsi="仿宋"/>
                <w:sz w:val="24"/>
                <w:szCs w:val="24"/>
              </w:rPr>
            </w:pPr>
            <w:r>
              <w:rPr>
                <w:rFonts w:ascii="仿宋" w:eastAsia="仿宋" w:hAnsi="仿宋" w:hint="eastAsia"/>
                <w:sz w:val="24"/>
                <w:szCs w:val="24"/>
              </w:rPr>
              <w:t>（一）符合国家有关法律、法规、规章和国家产业技术基础发展政策及相关规定。</w:t>
            </w:r>
          </w:p>
        </w:tc>
        <w:tc>
          <w:tcPr>
            <w:tcW w:w="6843" w:type="dxa"/>
            <w:vAlign w:val="center"/>
          </w:tcPr>
          <w:p w:rsidR="00C0278E" w:rsidRDefault="00C21829">
            <w:pPr>
              <w:spacing w:line="360" w:lineRule="exact"/>
              <w:rPr>
                <w:rFonts w:ascii="仿宋" w:eastAsia="仿宋" w:hAnsi="仿宋"/>
                <w:sz w:val="24"/>
                <w:szCs w:val="24"/>
              </w:rPr>
            </w:pPr>
            <w:r>
              <w:rPr>
                <w:rFonts w:ascii="仿宋" w:eastAsia="仿宋" w:hAnsi="仿宋" w:hint="eastAsia"/>
                <w:sz w:val="24"/>
                <w:szCs w:val="24"/>
              </w:rPr>
              <w:t>在长春市依法设立的独立法人单位。</w:t>
            </w:r>
          </w:p>
        </w:tc>
      </w:tr>
      <w:tr w:rsidR="00C0278E">
        <w:trPr>
          <w:trHeight w:val="569"/>
          <w:jc w:val="center"/>
        </w:trPr>
        <w:tc>
          <w:tcPr>
            <w:tcW w:w="2218" w:type="dxa"/>
            <w:vMerge/>
            <w:vAlign w:val="center"/>
          </w:tcPr>
          <w:p w:rsidR="00C0278E" w:rsidRDefault="00C0278E">
            <w:pPr>
              <w:spacing w:line="360" w:lineRule="exact"/>
              <w:rPr>
                <w:rFonts w:ascii="仿宋" w:eastAsia="仿宋" w:hAnsi="仿宋"/>
                <w:sz w:val="24"/>
                <w:szCs w:val="24"/>
              </w:rPr>
            </w:pPr>
          </w:p>
        </w:tc>
        <w:tc>
          <w:tcPr>
            <w:tcW w:w="6843" w:type="dxa"/>
            <w:vAlign w:val="center"/>
          </w:tcPr>
          <w:p w:rsidR="00C0278E" w:rsidRDefault="00C21829">
            <w:pPr>
              <w:spacing w:line="360" w:lineRule="exact"/>
              <w:rPr>
                <w:rFonts w:ascii="仿宋" w:eastAsia="仿宋" w:hAnsi="仿宋"/>
                <w:sz w:val="24"/>
                <w:szCs w:val="24"/>
              </w:rPr>
            </w:pPr>
            <w:r>
              <w:rPr>
                <w:rFonts w:ascii="仿宋" w:eastAsia="仿宋" w:hAnsi="仿宋" w:hint="eastAsia"/>
                <w:sz w:val="24"/>
                <w:szCs w:val="24"/>
              </w:rPr>
              <w:t>遵守国家法律、法规和规章。</w:t>
            </w:r>
          </w:p>
        </w:tc>
      </w:tr>
      <w:tr w:rsidR="00C0278E">
        <w:trPr>
          <w:jc w:val="center"/>
        </w:trPr>
        <w:tc>
          <w:tcPr>
            <w:tcW w:w="2218" w:type="dxa"/>
            <w:vMerge/>
            <w:vAlign w:val="center"/>
          </w:tcPr>
          <w:p w:rsidR="00C0278E" w:rsidRDefault="00C0278E">
            <w:pPr>
              <w:spacing w:line="360" w:lineRule="exact"/>
              <w:rPr>
                <w:rFonts w:ascii="仿宋" w:eastAsia="仿宋" w:hAnsi="仿宋"/>
                <w:sz w:val="24"/>
                <w:szCs w:val="24"/>
              </w:rPr>
            </w:pPr>
          </w:p>
        </w:tc>
        <w:tc>
          <w:tcPr>
            <w:tcW w:w="6843" w:type="dxa"/>
            <w:vAlign w:val="center"/>
          </w:tcPr>
          <w:p w:rsidR="00C0278E" w:rsidRDefault="00C21829">
            <w:pPr>
              <w:spacing w:line="360" w:lineRule="exact"/>
              <w:rPr>
                <w:rFonts w:ascii="仿宋" w:eastAsia="仿宋" w:hAnsi="仿宋"/>
                <w:sz w:val="24"/>
                <w:szCs w:val="24"/>
              </w:rPr>
            </w:pPr>
            <w:r>
              <w:rPr>
                <w:rFonts w:ascii="仿宋" w:eastAsia="仿宋" w:hAnsi="仿宋" w:hint="eastAsia"/>
                <w:sz w:val="24"/>
                <w:szCs w:val="24"/>
              </w:rPr>
              <w:t>无侵犯他人知识产权的行为。</w:t>
            </w:r>
          </w:p>
        </w:tc>
      </w:tr>
      <w:tr w:rsidR="00C0278E">
        <w:trPr>
          <w:trHeight w:val="416"/>
          <w:jc w:val="center"/>
        </w:trPr>
        <w:tc>
          <w:tcPr>
            <w:tcW w:w="2218" w:type="dxa"/>
            <w:vMerge w:val="restart"/>
            <w:vAlign w:val="center"/>
          </w:tcPr>
          <w:p w:rsidR="00C0278E" w:rsidRDefault="00C21829">
            <w:pPr>
              <w:spacing w:line="360" w:lineRule="exact"/>
              <w:rPr>
                <w:rFonts w:ascii="仿宋" w:eastAsia="仿宋" w:hAnsi="仿宋"/>
                <w:sz w:val="24"/>
                <w:szCs w:val="24"/>
              </w:rPr>
            </w:pPr>
            <w:r>
              <w:rPr>
                <w:rFonts w:ascii="仿宋" w:eastAsia="仿宋" w:hAnsi="仿宋" w:hint="eastAsia"/>
                <w:sz w:val="24"/>
                <w:szCs w:val="24"/>
              </w:rPr>
              <w:t>（二）具有完善的运行机制。</w:t>
            </w:r>
          </w:p>
        </w:tc>
        <w:tc>
          <w:tcPr>
            <w:tcW w:w="6843" w:type="dxa"/>
          </w:tcPr>
          <w:p w:rsidR="00C0278E" w:rsidRDefault="00C21829">
            <w:pPr>
              <w:spacing w:line="360" w:lineRule="exact"/>
              <w:rPr>
                <w:rFonts w:ascii="仿宋" w:eastAsia="仿宋" w:hAnsi="仿宋"/>
                <w:sz w:val="24"/>
                <w:szCs w:val="24"/>
              </w:rPr>
            </w:pPr>
            <w:r>
              <w:rPr>
                <w:rFonts w:ascii="仿宋" w:eastAsia="仿宋" w:hAnsi="仿宋" w:hint="eastAsia"/>
                <w:sz w:val="24"/>
                <w:szCs w:val="24"/>
              </w:rPr>
              <w:t>具备完善的管理制度。</w:t>
            </w:r>
          </w:p>
        </w:tc>
      </w:tr>
      <w:tr w:rsidR="00C0278E">
        <w:trPr>
          <w:trHeight w:val="423"/>
          <w:jc w:val="center"/>
        </w:trPr>
        <w:tc>
          <w:tcPr>
            <w:tcW w:w="2218" w:type="dxa"/>
            <w:vMerge/>
            <w:vAlign w:val="center"/>
          </w:tcPr>
          <w:p w:rsidR="00C0278E" w:rsidRDefault="00C0278E">
            <w:pPr>
              <w:spacing w:line="360" w:lineRule="exact"/>
              <w:rPr>
                <w:rFonts w:ascii="仿宋" w:eastAsia="仿宋" w:hAnsi="仿宋"/>
                <w:sz w:val="24"/>
                <w:szCs w:val="24"/>
              </w:rPr>
            </w:pPr>
          </w:p>
        </w:tc>
        <w:tc>
          <w:tcPr>
            <w:tcW w:w="6843" w:type="dxa"/>
          </w:tcPr>
          <w:p w:rsidR="00C0278E" w:rsidRDefault="00C21829">
            <w:pPr>
              <w:spacing w:line="360" w:lineRule="exact"/>
              <w:rPr>
                <w:rFonts w:ascii="仿宋" w:eastAsia="仿宋" w:hAnsi="仿宋"/>
                <w:sz w:val="24"/>
                <w:szCs w:val="24"/>
              </w:rPr>
            </w:pPr>
            <w:r>
              <w:rPr>
                <w:rFonts w:ascii="仿宋" w:eastAsia="仿宋" w:hAnsi="仿宋" w:hint="eastAsia"/>
                <w:sz w:val="24"/>
                <w:szCs w:val="24"/>
              </w:rPr>
              <w:t>具有规范的服务流程和服务质量保证措施。</w:t>
            </w:r>
          </w:p>
        </w:tc>
      </w:tr>
      <w:tr w:rsidR="00C0278E">
        <w:trPr>
          <w:trHeight w:val="415"/>
          <w:jc w:val="center"/>
        </w:trPr>
        <w:tc>
          <w:tcPr>
            <w:tcW w:w="2218" w:type="dxa"/>
            <w:vMerge/>
            <w:vAlign w:val="center"/>
          </w:tcPr>
          <w:p w:rsidR="00C0278E" w:rsidRDefault="00C0278E">
            <w:pPr>
              <w:spacing w:line="360" w:lineRule="exact"/>
              <w:rPr>
                <w:rFonts w:ascii="仿宋" w:eastAsia="仿宋" w:hAnsi="仿宋"/>
                <w:sz w:val="24"/>
                <w:szCs w:val="24"/>
              </w:rPr>
            </w:pPr>
          </w:p>
        </w:tc>
        <w:tc>
          <w:tcPr>
            <w:tcW w:w="6843" w:type="dxa"/>
          </w:tcPr>
          <w:p w:rsidR="00C0278E" w:rsidRDefault="00C21829">
            <w:pPr>
              <w:spacing w:line="360" w:lineRule="exact"/>
              <w:rPr>
                <w:rFonts w:ascii="仿宋" w:eastAsia="仿宋" w:hAnsi="仿宋"/>
                <w:sz w:val="24"/>
                <w:szCs w:val="24"/>
              </w:rPr>
            </w:pPr>
            <w:r>
              <w:rPr>
                <w:rFonts w:ascii="仿宋" w:eastAsia="仿宋" w:hAnsi="仿宋" w:hint="eastAsia"/>
                <w:sz w:val="24"/>
                <w:szCs w:val="24"/>
              </w:rPr>
              <w:t>账务状况及运营情况良好。</w:t>
            </w:r>
          </w:p>
        </w:tc>
      </w:tr>
      <w:tr w:rsidR="00C0278E">
        <w:trPr>
          <w:trHeight w:val="420"/>
          <w:jc w:val="center"/>
        </w:trPr>
        <w:tc>
          <w:tcPr>
            <w:tcW w:w="2218" w:type="dxa"/>
            <w:vMerge/>
            <w:vAlign w:val="center"/>
          </w:tcPr>
          <w:p w:rsidR="00C0278E" w:rsidRDefault="00C0278E">
            <w:pPr>
              <w:spacing w:line="360" w:lineRule="exact"/>
              <w:rPr>
                <w:rFonts w:ascii="仿宋" w:eastAsia="仿宋" w:hAnsi="仿宋"/>
                <w:sz w:val="24"/>
                <w:szCs w:val="24"/>
              </w:rPr>
            </w:pPr>
          </w:p>
        </w:tc>
        <w:tc>
          <w:tcPr>
            <w:tcW w:w="6843" w:type="dxa"/>
          </w:tcPr>
          <w:p w:rsidR="00C0278E" w:rsidRDefault="00C21829">
            <w:pPr>
              <w:spacing w:line="360" w:lineRule="exact"/>
              <w:rPr>
                <w:rFonts w:ascii="仿宋" w:eastAsia="仿宋" w:hAnsi="仿宋"/>
                <w:sz w:val="24"/>
                <w:szCs w:val="24"/>
              </w:rPr>
            </w:pPr>
            <w:r>
              <w:rPr>
                <w:rFonts w:ascii="仿宋" w:eastAsia="仿宋" w:hAnsi="仿宋" w:hint="eastAsia"/>
                <w:sz w:val="24"/>
                <w:szCs w:val="24"/>
              </w:rPr>
              <w:t>具有明确的近期及长期发展目标。</w:t>
            </w:r>
          </w:p>
        </w:tc>
      </w:tr>
      <w:tr w:rsidR="00C0278E">
        <w:trPr>
          <w:trHeight w:val="472"/>
          <w:jc w:val="center"/>
        </w:trPr>
        <w:tc>
          <w:tcPr>
            <w:tcW w:w="2218" w:type="dxa"/>
            <w:vMerge w:val="restart"/>
            <w:vAlign w:val="center"/>
          </w:tcPr>
          <w:p w:rsidR="00C0278E" w:rsidRDefault="00C21829">
            <w:pPr>
              <w:spacing w:line="360" w:lineRule="exact"/>
              <w:rPr>
                <w:rFonts w:ascii="仿宋" w:eastAsia="仿宋" w:hAnsi="仿宋"/>
                <w:sz w:val="24"/>
                <w:szCs w:val="24"/>
              </w:rPr>
            </w:pPr>
            <w:r>
              <w:rPr>
                <w:rFonts w:ascii="仿宋" w:eastAsia="仿宋" w:hAnsi="仿宋" w:hint="eastAsia"/>
                <w:sz w:val="24"/>
                <w:szCs w:val="24"/>
              </w:rPr>
              <w:t>（三）公信度高、服务面广、具有示范带动作用。</w:t>
            </w:r>
          </w:p>
        </w:tc>
        <w:tc>
          <w:tcPr>
            <w:tcW w:w="6843" w:type="dxa"/>
            <w:vAlign w:val="center"/>
          </w:tcPr>
          <w:p w:rsidR="00C0278E" w:rsidRDefault="00C21829">
            <w:pPr>
              <w:spacing w:line="360" w:lineRule="exact"/>
              <w:rPr>
                <w:rFonts w:ascii="仿宋" w:eastAsia="仿宋" w:hAnsi="仿宋"/>
                <w:sz w:val="24"/>
                <w:szCs w:val="24"/>
              </w:rPr>
            </w:pPr>
            <w:r>
              <w:rPr>
                <w:rFonts w:ascii="仿宋" w:eastAsia="仿宋" w:hAnsi="仿宋" w:hint="eastAsia"/>
                <w:sz w:val="24"/>
                <w:szCs w:val="24"/>
              </w:rPr>
              <w:t>自觉接受政府有关部门的指导和监督，按时报送相关报表和材料。</w:t>
            </w:r>
          </w:p>
        </w:tc>
      </w:tr>
      <w:tr w:rsidR="00C0278E">
        <w:trPr>
          <w:trHeight w:val="472"/>
          <w:jc w:val="center"/>
        </w:trPr>
        <w:tc>
          <w:tcPr>
            <w:tcW w:w="2218" w:type="dxa"/>
            <w:vMerge/>
            <w:vAlign w:val="center"/>
          </w:tcPr>
          <w:p w:rsidR="00C0278E" w:rsidRDefault="00C0278E">
            <w:pPr>
              <w:spacing w:line="360" w:lineRule="exact"/>
              <w:rPr>
                <w:rFonts w:ascii="仿宋" w:eastAsia="仿宋" w:hAnsi="仿宋"/>
                <w:sz w:val="24"/>
                <w:szCs w:val="24"/>
              </w:rPr>
            </w:pPr>
          </w:p>
        </w:tc>
        <w:tc>
          <w:tcPr>
            <w:tcW w:w="6843" w:type="dxa"/>
            <w:vAlign w:val="center"/>
          </w:tcPr>
          <w:p w:rsidR="00C0278E" w:rsidRDefault="00C21829">
            <w:pPr>
              <w:spacing w:line="360" w:lineRule="exact"/>
              <w:rPr>
                <w:rFonts w:ascii="仿宋" w:eastAsia="仿宋" w:hAnsi="仿宋"/>
                <w:sz w:val="24"/>
                <w:szCs w:val="24"/>
              </w:rPr>
            </w:pPr>
            <w:r>
              <w:rPr>
                <w:rFonts w:ascii="仿宋" w:eastAsia="仿宋" w:hAnsi="仿宋" w:hint="eastAsia"/>
                <w:sz w:val="24"/>
                <w:szCs w:val="24"/>
              </w:rPr>
              <w:t>具有不少于</w:t>
            </w:r>
            <w:r>
              <w:rPr>
                <w:rFonts w:ascii="仿宋" w:eastAsia="仿宋" w:hAnsi="仿宋"/>
                <w:sz w:val="24"/>
                <w:szCs w:val="24"/>
              </w:rPr>
              <w:t>3</w:t>
            </w:r>
            <w:r>
              <w:rPr>
                <w:rFonts w:ascii="仿宋" w:eastAsia="仿宋" w:hAnsi="仿宋" w:hint="eastAsia"/>
                <w:sz w:val="24"/>
                <w:szCs w:val="24"/>
              </w:rPr>
              <w:t>年的相关领域服务的经历。</w:t>
            </w:r>
          </w:p>
        </w:tc>
      </w:tr>
      <w:tr w:rsidR="00C0278E">
        <w:trPr>
          <w:jc w:val="center"/>
        </w:trPr>
        <w:tc>
          <w:tcPr>
            <w:tcW w:w="2218" w:type="dxa"/>
            <w:vMerge/>
            <w:vAlign w:val="center"/>
          </w:tcPr>
          <w:p w:rsidR="00C0278E" w:rsidRDefault="00C0278E">
            <w:pPr>
              <w:spacing w:line="360" w:lineRule="exact"/>
              <w:rPr>
                <w:rFonts w:ascii="仿宋" w:eastAsia="仿宋" w:hAnsi="仿宋"/>
                <w:sz w:val="24"/>
                <w:szCs w:val="24"/>
              </w:rPr>
            </w:pPr>
          </w:p>
        </w:tc>
        <w:tc>
          <w:tcPr>
            <w:tcW w:w="6843" w:type="dxa"/>
            <w:vAlign w:val="center"/>
          </w:tcPr>
          <w:p w:rsidR="00C0278E" w:rsidRDefault="00C21829">
            <w:pPr>
              <w:spacing w:line="360" w:lineRule="exact"/>
              <w:rPr>
                <w:rFonts w:ascii="仿宋" w:eastAsia="仿宋" w:hAnsi="仿宋"/>
                <w:sz w:val="24"/>
                <w:szCs w:val="24"/>
              </w:rPr>
            </w:pPr>
            <w:r>
              <w:rPr>
                <w:rFonts w:ascii="仿宋" w:eastAsia="仿宋" w:hAnsi="仿宋" w:hint="eastAsia"/>
                <w:sz w:val="24"/>
                <w:szCs w:val="24"/>
              </w:rPr>
              <w:t>与行业内相关机构（产业联盟、行业协会、科研院所和企业）具有紧密合作关系。</w:t>
            </w:r>
          </w:p>
        </w:tc>
      </w:tr>
      <w:tr w:rsidR="00C0278E">
        <w:trPr>
          <w:trHeight w:val="418"/>
          <w:jc w:val="center"/>
        </w:trPr>
        <w:tc>
          <w:tcPr>
            <w:tcW w:w="2218" w:type="dxa"/>
            <w:vMerge w:val="restart"/>
            <w:vAlign w:val="center"/>
          </w:tcPr>
          <w:p w:rsidR="00C0278E" w:rsidRDefault="00C21829">
            <w:pPr>
              <w:spacing w:line="360" w:lineRule="exact"/>
              <w:rPr>
                <w:rFonts w:ascii="仿宋" w:eastAsia="仿宋" w:hAnsi="仿宋"/>
                <w:sz w:val="24"/>
                <w:szCs w:val="24"/>
              </w:rPr>
            </w:pPr>
            <w:r>
              <w:rPr>
                <w:rFonts w:ascii="仿宋" w:eastAsia="仿宋" w:hAnsi="仿宋" w:hint="eastAsia"/>
                <w:sz w:val="24"/>
                <w:szCs w:val="24"/>
              </w:rPr>
              <w:t>（四）拥有高水平的专业人员队伍。</w:t>
            </w:r>
          </w:p>
        </w:tc>
        <w:tc>
          <w:tcPr>
            <w:tcW w:w="6843" w:type="dxa"/>
            <w:vAlign w:val="center"/>
          </w:tcPr>
          <w:p w:rsidR="00C0278E" w:rsidRDefault="00C21829">
            <w:pPr>
              <w:spacing w:line="360" w:lineRule="exact"/>
              <w:rPr>
                <w:rFonts w:ascii="仿宋" w:eastAsia="仿宋" w:hAnsi="仿宋"/>
                <w:sz w:val="24"/>
                <w:szCs w:val="24"/>
              </w:rPr>
            </w:pPr>
            <w:r>
              <w:rPr>
                <w:rFonts w:ascii="仿宋" w:eastAsia="仿宋" w:hAnsi="仿宋" w:hint="eastAsia"/>
                <w:sz w:val="24"/>
                <w:szCs w:val="24"/>
              </w:rPr>
              <w:t>拥有较高水平的技术带头人。</w:t>
            </w:r>
          </w:p>
        </w:tc>
      </w:tr>
      <w:tr w:rsidR="00C0278E">
        <w:trPr>
          <w:trHeight w:val="418"/>
          <w:jc w:val="center"/>
        </w:trPr>
        <w:tc>
          <w:tcPr>
            <w:tcW w:w="2218" w:type="dxa"/>
            <w:vMerge/>
            <w:vAlign w:val="center"/>
          </w:tcPr>
          <w:p w:rsidR="00C0278E" w:rsidRDefault="00C0278E">
            <w:pPr>
              <w:spacing w:line="360" w:lineRule="exact"/>
              <w:rPr>
                <w:rFonts w:ascii="仿宋" w:eastAsia="仿宋" w:hAnsi="仿宋"/>
                <w:sz w:val="24"/>
                <w:szCs w:val="24"/>
              </w:rPr>
            </w:pPr>
          </w:p>
        </w:tc>
        <w:tc>
          <w:tcPr>
            <w:tcW w:w="6843" w:type="dxa"/>
            <w:vAlign w:val="center"/>
          </w:tcPr>
          <w:p w:rsidR="00C0278E" w:rsidRDefault="00C21829">
            <w:pPr>
              <w:spacing w:line="360" w:lineRule="exact"/>
              <w:rPr>
                <w:rFonts w:ascii="仿宋" w:eastAsia="仿宋" w:hAnsi="仿宋"/>
                <w:sz w:val="24"/>
                <w:szCs w:val="24"/>
              </w:rPr>
            </w:pPr>
            <w:r>
              <w:rPr>
                <w:rFonts w:ascii="仿宋" w:eastAsia="仿宋" w:hAnsi="仿宋" w:hint="eastAsia"/>
                <w:sz w:val="24"/>
                <w:szCs w:val="24"/>
              </w:rPr>
              <w:t>从事相关服务的人数不少于</w:t>
            </w:r>
            <w:r>
              <w:rPr>
                <w:rFonts w:ascii="仿宋" w:eastAsia="仿宋" w:hAnsi="仿宋"/>
                <w:sz w:val="24"/>
                <w:szCs w:val="24"/>
              </w:rPr>
              <w:t>10</w:t>
            </w:r>
            <w:r>
              <w:rPr>
                <w:rFonts w:ascii="仿宋" w:eastAsia="仿宋" w:hAnsi="仿宋" w:hint="eastAsia"/>
                <w:sz w:val="24"/>
                <w:szCs w:val="24"/>
              </w:rPr>
              <w:t>人。</w:t>
            </w:r>
          </w:p>
        </w:tc>
      </w:tr>
      <w:tr w:rsidR="00C0278E">
        <w:trPr>
          <w:trHeight w:val="750"/>
          <w:jc w:val="center"/>
        </w:trPr>
        <w:tc>
          <w:tcPr>
            <w:tcW w:w="2218" w:type="dxa"/>
            <w:vMerge/>
            <w:vAlign w:val="center"/>
          </w:tcPr>
          <w:p w:rsidR="00C0278E" w:rsidRDefault="00C0278E">
            <w:pPr>
              <w:spacing w:line="360" w:lineRule="exact"/>
              <w:rPr>
                <w:rFonts w:ascii="仿宋" w:eastAsia="仿宋" w:hAnsi="仿宋"/>
                <w:sz w:val="24"/>
                <w:szCs w:val="24"/>
              </w:rPr>
            </w:pPr>
          </w:p>
        </w:tc>
        <w:tc>
          <w:tcPr>
            <w:tcW w:w="6843" w:type="dxa"/>
            <w:vAlign w:val="center"/>
          </w:tcPr>
          <w:p w:rsidR="00C0278E" w:rsidRDefault="00C21829">
            <w:pPr>
              <w:spacing w:line="360" w:lineRule="exact"/>
              <w:rPr>
                <w:rFonts w:ascii="仿宋" w:eastAsia="仿宋" w:hAnsi="仿宋"/>
                <w:sz w:val="24"/>
                <w:szCs w:val="24"/>
              </w:rPr>
            </w:pPr>
            <w:r>
              <w:rPr>
                <w:rFonts w:ascii="仿宋" w:eastAsia="仿宋" w:hAnsi="仿宋" w:hint="eastAsia"/>
                <w:sz w:val="24"/>
                <w:szCs w:val="24"/>
              </w:rPr>
              <w:t>专业服务人员队伍中硕士、中级职称以上专业技术人员的比例不低于</w:t>
            </w:r>
            <w:r>
              <w:rPr>
                <w:rFonts w:ascii="仿宋" w:eastAsia="仿宋" w:hAnsi="仿宋"/>
                <w:sz w:val="24"/>
                <w:szCs w:val="24"/>
              </w:rPr>
              <w:t>30%</w:t>
            </w:r>
            <w:r>
              <w:rPr>
                <w:rFonts w:ascii="仿宋" w:eastAsia="仿宋" w:hAnsi="仿宋" w:hint="eastAsia"/>
                <w:sz w:val="24"/>
                <w:szCs w:val="24"/>
              </w:rPr>
              <w:t>。</w:t>
            </w:r>
          </w:p>
        </w:tc>
      </w:tr>
      <w:tr w:rsidR="00C0278E">
        <w:trPr>
          <w:trHeight w:val="457"/>
          <w:jc w:val="center"/>
        </w:trPr>
        <w:tc>
          <w:tcPr>
            <w:tcW w:w="2218" w:type="dxa"/>
            <w:vMerge w:val="restart"/>
            <w:vAlign w:val="center"/>
          </w:tcPr>
          <w:p w:rsidR="00C0278E" w:rsidRDefault="00C21829">
            <w:pPr>
              <w:spacing w:line="360" w:lineRule="exact"/>
              <w:rPr>
                <w:rFonts w:ascii="仿宋" w:eastAsia="仿宋" w:hAnsi="仿宋"/>
                <w:sz w:val="24"/>
                <w:szCs w:val="24"/>
              </w:rPr>
            </w:pPr>
            <w:r>
              <w:rPr>
                <w:rFonts w:ascii="仿宋" w:eastAsia="仿宋" w:hAnsi="仿宋" w:hint="eastAsia"/>
                <w:sz w:val="24"/>
                <w:szCs w:val="24"/>
              </w:rPr>
              <w:t>（五）具备提供公共技术服务所必需的相关资质和基础设施。</w:t>
            </w:r>
          </w:p>
        </w:tc>
        <w:tc>
          <w:tcPr>
            <w:tcW w:w="6843" w:type="dxa"/>
            <w:vAlign w:val="center"/>
          </w:tcPr>
          <w:p w:rsidR="00C0278E" w:rsidRDefault="00C21829">
            <w:pPr>
              <w:spacing w:line="360" w:lineRule="exact"/>
              <w:rPr>
                <w:rFonts w:ascii="仿宋" w:eastAsia="仿宋" w:hAnsi="仿宋"/>
                <w:sz w:val="24"/>
                <w:szCs w:val="24"/>
              </w:rPr>
            </w:pPr>
            <w:r>
              <w:rPr>
                <w:rFonts w:ascii="仿宋" w:eastAsia="仿宋" w:hAnsi="仿宋" w:hint="eastAsia"/>
                <w:sz w:val="24"/>
                <w:szCs w:val="24"/>
              </w:rPr>
              <w:t>高等院校和科研院所应具有国家或省认定的重点实验室。</w:t>
            </w:r>
          </w:p>
        </w:tc>
      </w:tr>
      <w:tr w:rsidR="00C0278E">
        <w:trPr>
          <w:trHeight w:val="420"/>
          <w:jc w:val="center"/>
        </w:trPr>
        <w:tc>
          <w:tcPr>
            <w:tcW w:w="2218" w:type="dxa"/>
            <w:vMerge/>
            <w:vAlign w:val="center"/>
          </w:tcPr>
          <w:p w:rsidR="00C0278E" w:rsidRDefault="00C0278E">
            <w:pPr>
              <w:spacing w:line="360" w:lineRule="exact"/>
              <w:rPr>
                <w:rFonts w:ascii="仿宋" w:eastAsia="仿宋" w:hAnsi="仿宋"/>
                <w:sz w:val="24"/>
                <w:szCs w:val="24"/>
              </w:rPr>
            </w:pPr>
          </w:p>
        </w:tc>
        <w:tc>
          <w:tcPr>
            <w:tcW w:w="6843" w:type="dxa"/>
            <w:vAlign w:val="center"/>
          </w:tcPr>
          <w:p w:rsidR="00C0278E" w:rsidRDefault="00C21829">
            <w:pPr>
              <w:spacing w:line="360" w:lineRule="exact"/>
              <w:rPr>
                <w:rFonts w:ascii="仿宋" w:eastAsia="仿宋" w:hAnsi="仿宋"/>
                <w:sz w:val="24"/>
                <w:szCs w:val="24"/>
              </w:rPr>
            </w:pPr>
            <w:r>
              <w:rPr>
                <w:rFonts w:ascii="仿宋" w:eastAsia="仿宋" w:hAnsi="仿宋" w:hint="eastAsia"/>
                <w:sz w:val="24"/>
                <w:szCs w:val="24"/>
              </w:rPr>
              <w:t>事业单位、行业协会、中介机构应具有国家批准的行业资质。</w:t>
            </w:r>
          </w:p>
        </w:tc>
      </w:tr>
      <w:tr w:rsidR="00C0278E">
        <w:trPr>
          <w:trHeight w:val="412"/>
          <w:jc w:val="center"/>
        </w:trPr>
        <w:tc>
          <w:tcPr>
            <w:tcW w:w="2218" w:type="dxa"/>
            <w:vMerge/>
            <w:vAlign w:val="center"/>
          </w:tcPr>
          <w:p w:rsidR="00C0278E" w:rsidRDefault="00C0278E">
            <w:pPr>
              <w:spacing w:line="360" w:lineRule="exact"/>
              <w:rPr>
                <w:rFonts w:ascii="仿宋" w:eastAsia="仿宋" w:hAnsi="仿宋"/>
                <w:sz w:val="24"/>
                <w:szCs w:val="24"/>
              </w:rPr>
            </w:pPr>
          </w:p>
        </w:tc>
        <w:tc>
          <w:tcPr>
            <w:tcW w:w="6843" w:type="dxa"/>
            <w:vAlign w:val="center"/>
          </w:tcPr>
          <w:p w:rsidR="00C0278E" w:rsidRDefault="00C21829">
            <w:pPr>
              <w:spacing w:line="360" w:lineRule="exact"/>
              <w:rPr>
                <w:rFonts w:ascii="仿宋" w:eastAsia="仿宋" w:hAnsi="仿宋"/>
                <w:sz w:val="24"/>
                <w:szCs w:val="24"/>
              </w:rPr>
            </w:pPr>
            <w:r>
              <w:rPr>
                <w:rFonts w:ascii="仿宋" w:eastAsia="仿宋" w:hAnsi="仿宋" w:hint="eastAsia"/>
                <w:sz w:val="24"/>
                <w:szCs w:val="24"/>
              </w:rPr>
              <w:t>拥有自有固定的经营服务场所。</w:t>
            </w:r>
          </w:p>
        </w:tc>
      </w:tr>
      <w:tr w:rsidR="00C0278E">
        <w:trPr>
          <w:trHeight w:val="419"/>
          <w:jc w:val="center"/>
        </w:trPr>
        <w:tc>
          <w:tcPr>
            <w:tcW w:w="2218" w:type="dxa"/>
            <w:vMerge/>
            <w:vAlign w:val="center"/>
          </w:tcPr>
          <w:p w:rsidR="00C0278E" w:rsidRDefault="00C0278E">
            <w:pPr>
              <w:spacing w:line="360" w:lineRule="exact"/>
              <w:rPr>
                <w:rFonts w:ascii="仿宋" w:eastAsia="仿宋" w:hAnsi="仿宋"/>
                <w:sz w:val="24"/>
                <w:szCs w:val="24"/>
              </w:rPr>
            </w:pPr>
          </w:p>
        </w:tc>
        <w:tc>
          <w:tcPr>
            <w:tcW w:w="6843" w:type="dxa"/>
            <w:vAlign w:val="center"/>
          </w:tcPr>
          <w:p w:rsidR="00C0278E" w:rsidRDefault="00C21829">
            <w:pPr>
              <w:spacing w:line="360" w:lineRule="exact"/>
              <w:rPr>
                <w:rFonts w:ascii="仿宋" w:eastAsia="仿宋" w:hAnsi="仿宋"/>
                <w:sz w:val="24"/>
                <w:szCs w:val="24"/>
              </w:rPr>
            </w:pPr>
            <w:r>
              <w:rPr>
                <w:rFonts w:ascii="仿宋" w:eastAsia="仿宋" w:hAnsi="仿宋" w:hint="eastAsia"/>
                <w:sz w:val="24"/>
                <w:szCs w:val="24"/>
              </w:rPr>
              <w:t>配备符合技术服务所要求的设备（含软件）。</w:t>
            </w:r>
          </w:p>
        </w:tc>
      </w:tr>
      <w:tr w:rsidR="00C0278E">
        <w:trPr>
          <w:trHeight w:val="553"/>
          <w:jc w:val="center"/>
        </w:trPr>
        <w:tc>
          <w:tcPr>
            <w:tcW w:w="2218" w:type="dxa"/>
            <w:vMerge w:val="restart"/>
            <w:vAlign w:val="center"/>
          </w:tcPr>
          <w:p w:rsidR="00C0278E" w:rsidRDefault="00C21829">
            <w:pPr>
              <w:spacing w:line="360" w:lineRule="exact"/>
              <w:rPr>
                <w:rFonts w:ascii="仿宋" w:eastAsia="仿宋" w:hAnsi="仿宋"/>
                <w:sz w:val="24"/>
                <w:szCs w:val="24"/>
              </w:rPr>
            </w:pPr>
            <w:r>
              <w:rPr>
                <w:rFonts w:ascii="仿宋" w:eastAsia="仿宋" w:hAnsi="仿宋" w:hint="eastAsia"/>
                <w:sz w:val="24"/>
                <w:szCs w:val="24"/>
              </w:rPr>
              <w:t>（六）具有领先的科研能力和服务能力。</w:t>
            </w:r>
          </w:p>
        </w:tc>
        <w:tc>
          <w:tcPr>
            <w:tcW w:w="6843" w:type="dxa"/>
            <w:vAlign w:val="center"/>
          </w:tcPr>
          <w:p w:rsidR="00C0278E" w:rsidRDefault="00C21829">
            <w:pPr>
              <w:spacing w:line="360" w:lineRule="exact"/>
              <w:rPr>
                <w:rFonts w:ascii="仿宋" w:eastAsia="仿宋" w:hAnsi="仿宋"/>
                <w:sz w:val="24"/>
                <w:szCs w:val="24"/>
              </w:rPr>
            </w:pPr>
            <w:r>
              <w:rPr>
                <w:rFonts w:ascii="仿宋" w:eastAsia="仿宋" w:hAnsi="仿宋" w:hint="eastAsia"/>
                <w:sz w:val="24"/>
                <w:szCs w:val="24"/>
              </w:rPr>
              <w:t>近</w:t>
            </w:r>
            <w:r>
              <w:rPr>
                <w:rFonts w:ascii="仿宋" w:eastAsia="仿宋" w:hAnsi="仿宋"/>
                <w:sz w:val="24"/>
                <w:szCs w:val="24"/>
              </w:rPr>
              <w:t>5</w:t>
            </w:r>
            <w:r>
              <w:rPr>
                <w:rFonts w:ascii="仿宋" w:eastAsia="仿宋" w:hAnsi="仿宋" w:hint="eastAsia"/>
                <w:sz w:val="24"/>
                <w:szCs w:val="24"/>
              </w:rPr>
              <w:t>年承担过市级以上科研项目。</w:t>
            </w:r>
          </w:p>
        </w:tc>
      </w:tr>
      <w:tr w:rsidR="00C0278E">
        <w:trPr>
          <w:trHeight w:val="561"/>
          <w:jc w:val="center"/>
        </w:trPr>
        <w:tc>
          <w:tcPr>
            <w:tcW w:w="2218" w:type="dxa"/>
            <w:vMerge/>
          </w:tcPr>
          <w:p w:rsidR="00C0278E" w:rsidRDefault="00C0278E">
            <w:pPr>
              <w:spacing w:line="400" w:lineRule="exact"/>
              <w:rPr>
                <w:rFonts w:ascii="仿宋" w:eastAsia="仿宋" w:hAnsi="仿宋"/>
                <w:sz w:val="24"/>
                <w:szCs w:val="24"/>
              </w:rPr>
            </w:pPr>
          </w:p>
        </w:tc>
        <w:tc>
          <w:tcPr>
            <w:tcW w:w="6843" w:type="dxa"/>
            <w:vAlign w:val="center"/>
          </w:tcPr>
          <w:p w:rsidR="00C0278E" w:rsidRDefault="00C21829">
            <w:pPr>
              <w:spacing w:line="360" w:lineRule="exact"/>
              <w:rPr>
                <w:rFonts w:ascii="仿宋" w:eastAsia="仿宋" w:hAnsi="仿宋"/>
                <w:sz w:val="24"/>
                <w:szCs w:val="24"/>
              </w:rPr>
            </w:pPr>
            <w:r>
              <w:rPr>
                <w:rFonts w:ascii="仿宋" w:eastAsia="仿宋" w:hAnsi="仿宋" w:hint="eastAsia"/>
                <w:sz w:val="24"/>
                <w:szCs w:val="24"/>
              </w:rPr>
              <w:t>近</w:t>
            </w:r>
            <w:r>
              <w:rPr>
                <w:rFonts w:ascii="仿宋" w:eastAsia="仿宋" w:hAnsi="仿宋"/>
                <w:sz w:val="24"/>
                <w:szCs w:val="24"/>
              </w:rPr>
              <w:t>5</w:t>
            </w:r>
            <w:r>
              <w:rPr>
                <w:rFonts w:ascii="仿宋" w:eastAsia="仿宋" w:hAnsi="仿宋" w:hint="eastAsia"/>
                <w:sz w:val="24"/>
                <w:szCs w:val="24"/>
              </w:rPr>
              <w:t>年有已申请和获得授权的国内外专利、软件著作权等。</w:t>
            </w:r>
          </w:p>
        </w:tc>
      </w:tr>
      <w:tr w:rsidR="00C0278E">
        <w:trPr>
          <w:trHeight w:val="555"/>
          <w:jc w:val="center"/>
        </w:trPr>
        <w:tc>
          <w:tcPr>
            <w:tcW w:w="2218" w:type="dxa"/>
            <w:vMerge/>
          </w:tcPr>
          <w:p w:rsidR="00C0278E" w:rsidRDefault="00C0278E">
            <w:pPr>
              <w:spacing w:line="400" w:lineRule="exact"/>
              <w:rPr>
                <w:rFonts w:ascii="仿宋" w:eastAsia="仿宋" w:hAnsi="仿宋"/>
                <w:sz w:val="24"/>
                <w:szCs w:val="24"/>
              </w:rPr>
            </w:pPr>
          </w:p>
        </w:tc>
        <w:tc>
          <w:tcPr>
            <w:tcW w:w="6843" w:type="dxa"/>
            <w:vAlign w:val="center"/>
          </w:tcPr>
          <w:p w:rsidR="00C0278E" w:rsidRDefault="00C21829">
            <w:pPr>
              <w:spacing w:line="360" w:lineRule="exact"/>
              <w:rPr>
                <w:rFonts w:ascii="仿宋" w:eastAsia="仿宋" w:hAnsi="仿宋"/>
                <w:sz w:val="24"/>
                <w:szCs w:val="24"/>
              </w:rPr>
            </w:pPr>
            <w:r>
              <w:rPr>
                <w:rFonts w:ascii="仿宋" w:eastAsia="仿宋" w:hAnsi="仿宋" w:hint="eastAsia"/>
                <w:sz w:val="24"/>
                <w:szCs w:val="24"/>
              </w:rPr>
              <w:t>年签订有效服务合同不少于</w:t>
            </w:r>
            <w:r>
              <w:rPr>
                <w:rFonts w:ascii="仿宋" w:eastAsia="仿宋" w:hAnsi="仿宋"/>
                <w:sz w:val="24"/>
                <w:szCs w:val="24"/>
              </w:rPr>
              <w:t>50</w:t>
            </w:r>
            <w:r>
              <w:rPr>
                <w:rFonts w:ascii="仿宋" w:eastAsia="仿宋" w:hAnsi="仿宋" w:hint="eastAsia"/>
                <w:sz w:val="24"/>
                <w:szCs w:val="24"/>
              </w:rPr>
              <w:t>件，客户满意度不低于</w:t>
            </w:r>
            <w:r>
              <w:rPr>
                <w:rFonts w:ascii="仿宋" w:eastAsia="仿宋" w:hAnsi="仿宋"/>
                <w:sz w:val="24"/>
                <w:szCs w:val="24"/>
              </w:rPr>
              <w:t>80%</w:t>
            </w:r>
            <w:r>
              <w:rPr>
                <w:rFonts w:ascii="仿宋" w:eastAsia="仿宋" w:hAnsi="仿宋" w:hint="eastAsia"/>
                <w:sz w:val="24"/>
                <w:szCs w:val="24"/>
              </w:rPr>
              <w:t>。</w:t>
            </w:r>
          </w:p>
        </w:tc>
      </w:tr>
    </w:tbl>
    <w:p w:rsidR="00C0278E" w:rsidRDefault="00C0278E"/>
    <w:p w:rsidR="00C0278E" w:rsidRDefault="00C0278E"/>
    <w:p w:rsidR="00C0278E" w:rsidRDefault="00C0278E">
      <w:pPr>
        <w:ind w:firstLineChars="500" w:firstLine="1600"/>
        <w:rPr>
          <w:rFonts w:ascii="仿宋_GB2312" w:eastAsia="仿宋_GB2312" w:hAnsi="仿宋"/>
          <w:sz w:val="32"/>
          <w:szCs w:val="32"/>
        </w:rPr>
      </w:pPr>
    </w:p>
    <w:p w:rsidR="00C0278E" w:rsidRDefault="00C21829">
      <w:pPr>
        <w:rPr>
          <w:rFonts w:ascii="黑体" w:eastAsia="黑体" w:hAnsi="黑体" w:cs="仿宋"/>
          <w:kern w:val="0"/>
          <w:sz w:val="32"/>
          <w:szCs w:val="32"/>
        </w:rPr>
      </w:pPr>
      <w:r>
        <w:rPr>
          <w:rFonts w:ascii="黑体" w:eastAsia="黑体" w:hAnsi="黑体" w:cs="仿宋" w:hint="eastAsia"/>
          <w:kern w:val="0"/>
          <w:sz w:val="32"/>
          <w:szCs w:val="32"/>
        </w:rPr>
        <w:lastRenderedPageBreak/>
        <w:t>附件</w:t>
      </w:r>
      <w:r>
        <w:rPr>
          <w:rFonts w:ascii="黑体" w:eastAsia="黑体" w:hAnsi="黑体" w:cs="仿宋"/>
          <w:kern w:val="0"/>
          <w:sz w:val="32"/>
          <w:szCs w:val="32"/>
        </w:rPr>
        <w:t>2</w:t>
      </w:r>
      <w:r>
        <w:rPr>
          <w:rFonts w:ascii="黑体" w:eastAsia="黑体" w:hAnsi="黑体" w:cs="仿宋" w:hint="eastAsia"/>
          <w:kern w:val="0"/>
          <w:sz w:val="32"/>
          <w:szCs w:val="32"/>
        </w:rPr>
        <w:t>：</w:t>
      </w:r>
    </w:p>
    <w:p w:rsidR="00C0278E" w:rsidRDefault="00C0278E">
      <w:pPr>
        <w:jc w:val="center"/>
        <w:rPr>
          <w:rFonts w:ascii="黑体" w:eastAsia="黑体" w:hAnsi="黑体"/>
          <w:kern w:val="0"/>
          <w:sz w:val="48"/>
          <w:szCs w:val="48"/>
        </w:rPr>
      </w:pPr>
    </w:p>
    <w:p w:rsidR="00C0278E" w:rsidRDefault="00C0278E">
      <w:pPr>
        <w:jc w:val="center"/>
        <w:rPr>
          <w:rFonts w:ascii="黑体" w:eastAsia="黑体" w:hAnsi="黑体"/>
          <w:kern w:val="0"/>
          <w:sz w:val="48"/>
          <w:szCs w:val="48"/>
        </w:rPr>
      </w:pPr>
    </w:p>
    <w:p w:rsidR="00C0278E" w:rsidRDefault="00C21829">
      <w:pPr>
        <w:spacing w:line="720" w:lineRule="auto"/>
        <w:jc w:val="center"/>
        <w:rPr>
          <w:rFonts w:ascii="华文中宋" w:eastAsia="华文中宋" w:hAnsi="华文中宋"/>
          <w:kern w:val="0"/>
          <w:sz w:val="44"/>
          <w:szCs w:val="44"/>
        </w:rPr>
      </w:pPr>
      <w:r>
        <w:rPr>
          <w:rFonts w:ascii="华文中宋" w:eastAsia="华文中宋" w:hAnsi="华文中宋" w:hint="eastAsia"/>
          <w:kern w:val="0"/>
          <w:sz w:val="44"/>
          <w:szCs w:val="44"/>
        </w:rPr>
        <w:t>产业技术公共服务平台</w:t>
      </w:r>
    </w:p>
    <w:p w:rsidR="00C0278E" w:rsidRDefault="00C21829">
      <w:pPr>
        <w:spacing w:line="720" w:lineRule="auto"/>
        <w:jc w:val="center"/>
        <w:rPr>
          <w:rFonts w:ascii="华文中宋" w:eastAsia="华文中宋" w:hAnsi="华文中宋"/>
          <w:kern w:val="0"/>
          <w:sz w:val="44"/>
          <w:szCs w:val="44"/>
        </w:rPr>
      </w:pPr>
      <w:r>
        <w:rPr>
          <w:rFonts w:ascii="华文中宋" w:eastAsia="华文中宋" w:hAnsi="华文中宋" w:hint="eastAsia"/>
          <w:kern w:val="0"/>
          <w:sz w:val="44"/>
          <w:szCs w:val="44"/>
        </w:rPr>
        <w:t>申报书</w:t>
      </w:r>
    </w:p>
    <w:p w:rsidR="00C0278E" w:rsidRDefault="00C0278E">
      <w:pPr>
        <w:rPr>
          <w:kern w:val="0"/>
        </w:rPr>
      </w:pPr>
    </w:p>
    <w:p w:rsidR="00C0278E" w:rsidRDefault="00C0278E">
      <w:pPr>
        <w:rPr>
          <w:kern w:val="0"/>
        </w:rPr>
      </w:pPr>
    </w:p>
    <w:p w:rsidR="00C0278E" w:rsidRDefault="00C0278E">
      <w:pPr>
        <w:rPr>
          <w:kern w:val="0"/>
        </w:rPr>
      </w:pPr>
    </w:p>
    <w:p w:rsidR="00C0278E" w:rsidRDefault="00C0278E">
      <w:pPr>
        <w:rPr>
          <w:kern w:val="0"/>
        </w:rPr>
      </w:pPr>
    </w:p>
    <w:p w:rsidR="00C0278E" w:rsidRDefault="00C0278E">
      <w:pPr>
        <w:rPr>
          <w:kern w:val="0"/>
        </w:rPr>
      </w:pPr>
    </w:p>
    <w:p w:rsidR="00C0278E" w:rsidRDefault="00C0278E">
      <w:pPr>
        <w:rPr>
          <w:kern w:val="0"/>
        </w:rPr>
      </w:pPr>
    </w:p>
    <w:p w:rsidR="00C0278E" w:rsidRDefault="00C0278E">
      <w:pPr>
        <w:rPr>
          <w:kern w:val="0"/>
        </w:rPr>
      </w:pPr>
    </w:p>
    <w:p w:rsidR="00C0278E" w:rsidRDefault="00C0278E">
      <w:pPr>
        <w:rPr>
          <w:kern w:val="0"/>
        </w:rPr>
      </w:pPr>
    </w:p>
    <w:p w:rsidR="00C0278E" w:rsidRDefault="00C21829">
      <w:pPr>
        <w:spacing w:line="360" w:lineRule="auto"/>
        <w:rPr>
          <w:rFonts w:ascii="宋体" w:cs="宋体"/>
          <w:kern w:val="0"/>
          <w:sz w:val="32"/>
          <w:szCs w:val="32"/>
        </w:rPr>
      </w:pPr>
      <w:r>
        <w:rPr>
          <w:rFonts w:ascii="宋体" w:hAnsi="宋体" w:cs="宋体"/>
          <w:kern w:val="0"/>
          <w:sz w:val="32"/>
          <w:szCs w:val="32"/>
        </w:rPr>
        <w:t xml:space="preserve">     </w:t>
      </w:r>
      <w:r>
        <w:rPr>
          <w:rFonts w:ascii="宋体" w:hAnsi="宋体" w:cs="宋体" w:hint="eastAsia"/>
          <w:kern w:val="0"/>
          <w:sz w:val="32"/>
          <w:szCs w:val="32"/>
        </w:rPr>
        <w:t>申</w:t>
      </w:r>
      <w:r>
        <w:rPr>
          <w:rFonts w:ascii="宋体" w:hAnsi="宋体" w:cs="宋体"/>
          <w:kern w:val="0"/>
          <w:sz w:val="32"/>
          <w:szCs w:val="32"/>
        </w:rPr>
        <w:t xml:space="preserve"> </w:t>
      </w:r>
      <w:r>
        <w:rPr>
          <w:rFonts w:ascii="宋体" w:hAnsi="宋体" w:cs="宋体" w:hint="eastAsia"/>
          <w:kern w:val="0"/>
          <w:sz w:val="32"/>
          <w:szCs w:val="32"/>
        </w:rPr>
        <w:t>报</w:t>
      </w:r>
      <w:r>
        <w:rPr>
          <w:rFonts w:ascii="宋体" w:hAnsi="宋体" w:cs="宋体"/>
          <w:kern w:val="0"/>
          <w:sz w:val="32"/>
          <w:szCs w:val="32"/>
        </w:rPr>
        <w:t xml:space="preserve"> </w:t>
      </w:r>
      <w:r>
        <w:rPr>
          <w:rFonts w:ascii="宋体" w:hAnsi="宋体" w:cs="宋体" w:hint="eastAsia"/>
          <w:kern w:val="0"/>
          <w:sz w:val="32"/>
          <w:szCs w:val="32"/>
        </w:rPr>
        <w:t>单</w:t>
      </w:r>
      <w:r>
        <w:rPr>
          <w:rFonts w:ascii="宋体" w:hAnsi="宋体" w:cs="宋体"/>
          <w:kern w:val="0"/>
          <w:sz w:val="32"/>
          <w:szCs w:val="32"/>
        </w:rPr>
        <w:t xml:space="preserve"> </w:t>
      </w:r>
      <w:r>
        <w:rPr>
          <w:rFonts w:ascii="宋体" w:hAnsi="宋体" w:cs="宋体" w:hint="eastAsia"/>
          <w:kern w:val="0"/>
          <w:sz w:val="32"/>
          <w:szCs w:val="32"/>
        </w:rPr>
        <w:t>位</w:t>
      </w:r>
      <w:r>
        <w:rPr>
          <w:rFonts w:ascii="宋体" w:hAnsi="宋体" w:cs="宋体"/>
          <w:kern w:val="0"/>
          <w:sz w:val="32"/>
          <w:szCs w:val="32"/>
        </w:rPr>
        <w:t xml:space="preserve"> </w:t>
      </w:r>
      <w:r>
        <w:rPr>
          <w:rFonts w:ascii="宋体" w:hAnsi="宋体" w:cs="宋体" w:hint="eastAsia"/>
          <w:kern w:val="0"/>
          <w:sz w:val="32"/>
          <w:szCs w:val="32"/>
        </w:rPr>
        <w:t>：</w:t>
      </w:r>
      <w:r>
        <w:rPr>
          <w:rFonts w:ascii="宋体" w:hAnsi="宋体" w:cs="宋体"/>
          <w:kern w:val="0"/>
          <w:sz w:val="32"/>
          <w:szCs w:val="32"/>
        </w:rPr>
        <w:t xml:space="preserve">________________________ </w:t>
      </w:r>
    </w:p>
    <w:p w:rsidR="00C0278E" w:rsidRDefault="00C21829">
      <w:pPr>
        <w:spacing w:line="360" w:lineRule="auto"/>
        <w:rPr>
          <w:rFonts w:ascii="宋体" w:cs="宋体"/>
          <w:kern w:val="0"/>
          <w:sz w:val="32"/>
          <w:szCs w:val="32"/>
        </w:rPr>
      </w:pPr>
      <w:r>
        <w:rPr>
          <w:rFonts w:ascii="宋体" w:hAnsi="宋体" w:cs="宋体"/>
          <w:kern w:val="0"/>
          <w:sz w:val="32"/>
          <w:szCs w:val="32"/>
        </w:rPr>
        <w:t xml:space="preserve">     </w:t>
      </w:r>
      <w:r>
        <w:rPr>
          <w:rFonts w:ascii="宋体" w:hAnsi="宋体" w:cs="宋体" w:hint="eastAsia"/>
          <w:kern w:val="0"/>
          <w:sz w:val="32"/>
          <w:szCs w:val="32"/>
        </w:rPr>
        <w:t>所</w:t>
      </w:r>
      <w:r>
        <w:rPr>
          <w:rFonts w:ascii="宋体" w:hAnsi="宋体" w:cs="宋体"/>
          <w:kern w:val="0"/>
          <w:sz w:val="32"/>
          <w:szCs w:val="32"/>
        </w:rPr>
        <w:t xml:space="preserve"> </w:t>
      </w:r>
      <w:r>
        <w:rPr>
          <w:rFonts w:ascii="宋体" w:hAnsi="宋体" w:cs="宋体" w:hint="eastAsia"/>
          <w:kern w:val="0"/>
          <w:sz w:val="32"/>
          <w:szCs w:val="32"/>
        </w:rPr>
        <w:t>在</w:t>
      </w:r>
      <w:r>
        <w:rPr>
          <w:rFonts w:ascii="宋体" w:hAnsi="宋体" w:cs="宋体"/>
          <w:kern w:val="0"/>
          <w:sz w:val="32"/>
          <w:szCs w:val="32"/>
        </w:rPr>
        <w:t xml:space="preserve"> </w:t>
      </w:r>
      <w:r>
        <w:rPr>
          <w:rFonts w:ascii="宋体" w:hAnsi="宋体" w:cs="宋体" w:hint="eastAsia"/>
          <w:kern w:val="0"/>
          <w:sz w:val="32"/>
          <w:szCs w:val="32"/>
        </w:rPr>
        <w:t>区</w:t>
      </w:r>
      <w:r>
        <w:rPr>
          <w:rFonts w:ascii="宋体" w:hAnsi="宋体" w:cs="宋体"/>
          <w:kern w:val="0"/>
          <w:sz w:val="32"/>
          <w:szCs w:val="32"/>
        </w:rPr>
        <w:t xml:space="preserve"> </w:t>
      </w:r>
      <w:r>
        <w:rPr>
          <w:rFonts w:ascii="宋体" w:hAnsi="宋体" w:cs="宋体" w:hint="eastAsia"/>
          <w:kern w:val="0"/>
          <w:sz w:val="32"/>
          <w:szCs w:val="32"/>
        </w:rPr>
        <w:t>域</w:t>
      </w:r>
      <w:r>
        <w:rPr>
          <w:rFonts w:ascii="宋体" w:hAnsi="宋体" w:cs="宋体"/>
          <w:kern w:val="0"/>
          <w:sz w:val="32"/>
          <w:szCs w:val="32"/>
        </w:rPr>
        <w:t xml:space="preserve"> </w:t>
      </w:r>
      <w:r>
        <w:rPr>
          <w:rFonts w:ascii="宋体" w:hAnsi="宋体" w:cs="宋体" w:hint="eastAsia"/>
          <w:kern w:val="0"/>
          <w:sz w:val="32"/>
          <w:szCs w:val="32"/>
        </w:rPr>
        <w:t>：</w:t>
      </w:r>
      <w:r>
        <w:rPr>
          <w:rFonts w:ascii="宋体" w:hAnsi="宋体" w:cs="宋体"/>
          <w:kern w:val="0"/>
          <w:sz w:val="32"/>
          <w:szCs w:val="32"/>
        </w:rPr>
        <w:t xml:space="preserve">________________________ </w:t>
      </w:r>
    </w:p>
    <w:p w:rsidR="00C0278E" w:rsidRDefault="00C21829">
      <w:pPr>
        <w:spacing w:line="360" w:lineRule="auto"/>
        <w:rPr>
          <w:rFonts w:ascii="宋体" w:cs="宋体"/>
          <w:kern w:val="0"/>
          <w:sz w:val="32"/>
          <w:szCs w:val="32"/>
        </w:rPr>
      </w:pPr>
      <w:r>
        <w:rPr>
          <w:rFonts w:ascii="宋体" w:hAnsi="宋体" w:cs="宋体"/>
          <w:kern w:val="0"/>
          <w:sz w:val="32"/>
          <w:szCs w:val="32"/>
        </w:rPr>
        <w:t xml:space="preserve">     </w:t>
      </w:r>
      <w:r>
        <w:rPr>
          <w:rFonts w:ascii="宋体" w:hAnsi="宋体" w:cs="宋体" w:hint="eastAsia"/>
          <w:kern w:val="0"/>
          <w:sz w:val="32"/>
          <w:szCs w:val="32"/>
        </w:rPr>
        <w:t>填</w:t>
      </w:r>
      <w:r>
        <w:rPr>
          <w:rFonts w:ascii="宋体" w:hAnsi="宋体" w:cs="宋体"/>
          <w:kern w:val="0"/>
          <w:sz w:val="32"/>
          <w:szCs w:val="32"/>
        </w:rPr>
        <w:t xml:space="preserve"> </w:t>
      </w:r>
      <w:r>
        <w:rPr>
          <w:rFonts w:ascii="宋体" w:hAnsi="宋体" w:cs="宋体" w:hint="eastAsia"/>
          <w:kern w:val="0"/>
          <w:sz w:val="32"/>
          <w:szCs w:val="32"/>
        </w:rPr>
        <w:t>报</w:t>
      </w:r>
      <w:r>
        <w:rPr>
          <w:rFonts w:ascii="宋体" w:hAnsi="宋体" w:cs="宋体"/>
          <w:kern w:val="0"/>
          <w:sz w:val="32"/>
          <w:szCs w:val="32"/>
        </w:rPr>
        <w:t xml:space="preserve"> </w:t>
      </w:r>
      <w:r>
        <w:rPr>
          <w:rFonts w:ascii="宋体" w:hAnsi="宋体" w:cs="宋体" w:hint="eastAsia"/>
          <w:kern w:val="0"/>
          <w:sz w:val="32"/>
          <w:szCs w:val="32"/>
        </w:rPr>
        <w:t>日</w:t>
      </w:r>
      <w:r>
        <w:rPr>
          <w:rFonts w:ascii="宋体" w:hAnsi="宋体" w:cs="宋体"/>
          <w:kern w:val="0"/>
          <w:sz w:val="32"/>
          <w:szCs w:val="32"/>
        </w:rPr>
        <w:t xml:space="preserve"> </w:t>
      </w:r>
      <w:r>
        <w:rPr>
          <w:rFonts w:ascii="宋体" w:hAnsi="宋体" w:cs="宋体" w:hint="eastAsia"/>
          <w:kern w:val="0"/>
          <w:sz w:val="32"/>
          <w:szCs w:val="32"/>
        </w:rPr>
        <w:t>期</w:t>
      </w:r>
      <w:r>
        <w:rPr>
          <w:rFonts w:ascii="宋体" w:hAnsi="宋体" w:cs="宋体"/>
          <w:kern w:val="0"/>
          <w:sz w:val="32"/>
          <w:szCs w:val="32"/>
        </w:rPr>
        <w:t xml:space="preserve"> </w:t>
      </w:r>
      <w:r>
        <w:rPr>
          <w:rFonts w:ascii="宋体" w:hAnsi="宋体" w:cs="宋体" w:hint="eastAsia"/>
          <w:kern w:val="0"/>
          <w:sz w:val="32"/>
          <w:szCs w:val="32"/>
        </w:rPr>
        <w:t>：</w:t>
      </w:r>
      <w:r>
        <w:rPr>
          <w:rFonts w:ascii="宋体" w:hAnsi="宋体" w:cs="宋体"/>
          <w:kern w:val="0"/>
          <w:sz w:val="32"/>
          <w:szCs w:val="32"/>
        </w:rPr>
        <w:t>______</w:t>
      </w:r>
      <w:r>
        <w:rPr>
          <w:rFonts w:ascii="宋体" w:hAnsi="宋体" w:cs="宋体" w:hint="eastAsia"/>
          <w:kern w:val="0"/>
          <w:sz w:val="32"/>
          <w:szCs w:val="32"/>
        </w:rPr>
        <w:t>年</w:t>
      </w:r>
      <w:r>
        <w:rPr>
          <w:rFonts w:ascii="宋体" w:hAnsi="宋体" w:cs="宋体"/>
          <w:kern w:val="0"/>
          <w:sz w:val="32"/>
          <w:szCs w:val="32"/>
        </w:rPr>
        <w:t>______</w:t>
      </w:r>
      <w:r>
        <w:rPr>
          <w:rFonts w:ascii="宋体" w:hAnsi="宋体" w:cs="宋体" w:hint="eastAsia"/>
          <w:kern w:val="0"/>
          <w:sz w:val="32"/>
          <w:szCs w:val="32"/>
        </w:rPr>
        <w:t>月</w:t>
      </w:r>
      <w:r>
        <w:rPr>
          <w:rFonts w:ascii="宋体" w:hAnsi="宋体" w:cs="宋体"/>
          <w:kern w:val="0"/>
          <w:sz w:val="32"/>
          <w:szCs w:val="32"/>
        </w:rPr>
        <w:t>______</w:t>
      </w:r>
      <w:r>
        <w:rPr>
          <w:rFonts w:ascii="宋体" w:hAnsi="宋体" w:cs="宋体" w:hint="eastAsia"/>
          <w:kern w:val="0"/>
          <w:sz w:val="32"/>
          <w:szCs w:val="32"/>
        </w:rPr>
        <w:t>日</w:t>
      </w:r>
    </w:p>
    <w:p w:rsidR="00C0278E" w:rsidRDefault="00C0278E">
      <w:pPr>
        <w:spacing w:line="360" w:lineRule="auto"/>
        <w:rPr>
          <w:kern w:val="0"/>
        </w:rPr>
      </w:pPr>
    </w:p>
    <w:p w:rsidR="00C0278E" w:rsidRDefault="00C0278E">
      <w:pPr>
        <w:rPr>
          <w:kern w:val="0"/>
        </w:rPr>
      </w:pPr>
    </w:p>
    <w:p w:rsidR="00C0278E" w:rsidRDefault="00C0278E">
      <w:pPr>
        <w:rPr>
          <w:kern w:val="0"/>
        </w:rPr>
      </w:pPr>
    </w:p>
    <w:p w:rsidR="00C0278E" w:rsidRDefault="00C0278E">
      <w:pPr>
        <w:rPr>
          <w:kern w:val="0"/>
        </w:rPr>
      </w:pPr>
    </w:p>
    <w:p w:rsidR="00C0278E" w:rsidRDefault="00C0278E">
      <w:pPr>
        <w:rPr>
          <w:kern w:val="0"/>
        </w:rPr>
      </w:pPr>
    </w:p>
    <w:p w:rsidR="00C0278E" w:rsidRDefault="00C0278E">
      <w:pPr>
        <w:rPr>
          <w:kern w:val="0"/>
        </w:rPr>
      </w:pPr>
    </w:p>
    <w:p w:rsidR="00C0278E" w:rsidRDefault="00C0278E">
      <w:pPr>
        <w:rPr>
          <w:kern w:val="0"/>
        </w:rPr>
      </w:pPr>
    </w:p>
    <w:p w:rsidR="00C0278E" w:rsidRDefault="00C0278E">
      <w:pPr>
        <w:rPr>
          <w:kern w:val="0"/>
        </w:rPr>
      </w:pPr>
    </w:p>
    <w:p w:rsidR="00C0278E" w:rsidRDefault="00C0278E">
      <w:pPr>
        <w:rPr>
          <w:kern w:val="0"/>
        </w:rPr>
      </w:pPr>
    </w:p>
    <w:p w:rsidR="00C0278E" w:rsidRDefault="00C0278E">
      <w:pPr>
        <w:rPr>
          <w:kern w:val="0"/>
        </w:rPr>
      </w:pPr>
    </w:p>
    <w:p w:rsidR="00C0278E" w:rsidRDefault="00C0278E">
      <w:pPr>
        <w:rPr>
          <w:kern w:val="0"/>
        </w:rPr>
      </w:pPr>
    </w:p>
    <w:p w:rsidR="00C0278E" w:rsidRDefault="00C21829">
      <w:pPr>
        <w:jc w:val="center"/>
        <w:rPr>
          <w:rFonts w:ascii="黑体" w:eastAsia="黑体" w:hAnsi="黑体" w:cs="楷体_GB2312"/>
          <w:bCs/>
          <w:kern w:val="0"/>
          <w:sz w:val="32"/>
          <w:szCs w:val="32"/>
        </w:rPr>
      </w:pPr>
      <w:r>
        <w:rPr>
          <w:rFonts w:ascii="黑体" w:eastAsia="黑体" w:hAnsi="黑体" w:cs="楷体_GB2312" w:hint="eastAsia"/>
          <w:bCs/>
          <w:kern w:val="0"/>
          <w:sz w:val="32"/>
          <w:szCs w:val="32"/>
        </w:rPr>
        <w:t>长春市工业和信息化局制</w:t>
      </w:r>
    </w:p>
    <w:p w:rsidR="00C0278E" w:rsidRDefault="00C21829">
      <w:pPr>
        <w:jc w:val="center"/>
        <w:rPr>
          <w:rFonts w:ascii="黑体" w:eastAsia="黑体" w:hAnsi="黑体"/>
          <w:kern w:val="0"/>
          <w:sz w:val="32"/>
          <w:szCs w:val="32"/>
        </w:rPr>
      </w:pPr>
      <w:r>
        <w:rPr>
          <w:rFonts w:ascii="楷体_GB2312" w:eastAsia="楷体_GB2312" w:hAnsi="楷体_GB2312" w:cs="楷体_GB2312"/>
          <w:b/>
          <w:bCs/>
          <w:kern w:val="0"/>
          <w:sz w:val="32"/>
          <w:szCs w:val="32"/>
        </w:rPr>
        <w:br w:type="page"/>
      </w:r>
      <w:r>
        <w:rPr>
          <w:rFonts w:ascii="黑体" w:eastAsia="黑体" w:hAnsi="黑体" w:hint="eastAsia"/>
          <w:kern w:val="0"/>
          <w:sz w:val="32"/>
          <w:szCs w:val="32"/>
        </w:rPr>
        <w:lastRenderedPageBreak/>
        <w:t>填</w:t>
      </w:r>
      <w:r>
        <w:rPr>
          <w:rFonts w:ascii="黑体" w:eastAsia="黑体" w:hAnsi="黑体"/>
          <w:kern w:val="0"/>
          <w:sz w:val="32"/>
          <w:szCs w:val="32"/>
        </w:rPr>
        <w:t xml:space="preserve"> </w:t>
      </w:r>
      <w:r>
        <w:rPr>
          <w:rFonts w:ascii="黑体" w:eastAsia="黑体" w:hAnsi="黑体" w:hint="eastAsia"/>
          <w:kern w:val="0"/>
          <w:sz w:val="32"/>
          <w:szCs w:val="32"/>
        </w:rPr>
        <w:t>写</w:t>
      </w:r>
      <w:r>
        <w:rPr>
          <w:rFonts w:ascii="黑体" w:eastAsia="黑体" w:hAnsi="黑体"/>
          <w:kern w:val="0"/>
          <w:sz w:val="32"/>
          <w:szCs w:val="32"/>
        </w:rPr>
        <w:t xml:space="preserve"> </w:t>
      </w:r>
      <w:r>
        <w:rPr>
          <w:rFonts w:ascii="黑体" w:eastAsia="黑体" w:hAnsi="黑体" w:hint="eastAsia"/>
          <w:kern w:val="0"/>
          <w:sz w:val="32"/>
          <w:szCs w:val="32"/>
        </w:rPr>
        <w:t>说</w:t>
      </w:r>
      <w:r>
        <w:rPr>
          <w:rFonts w:ascii="黑体" w:eastAsia="黑体" w:hAnsi="黑体"/>
          <w:kern w:val="0"/>
          <w:sz w:val="32"/>
          <w:szCs w:val="32"/>
        </w:rPr>
        <w:t xml:space="preserve"> </w:t>
      </w:r>
      <w:r>
        <w:rPr>
          <w:rFonts w:ascii="黑体" w:eastAsia="黑体" w:hAnsi="黑体" w:hint="eastAsia"/>
          <w:kern w:val="0"/>
          <w:sz w:val="32"/>
          <w:szCs w:val="32"/>
        </w:rPr>
        <w:t>明</w:t>
      </w:r>
    </w:p>
    <w:p w:rsidR="00C0278E" w:rsidRDefault="00C21829">
      <w:pPr>
        <w:pStyle w:val="1"/>
        <w:numPr>
          <w:ilvl w:val="0"/>
          <w:numId w:val="1"/>
        </w:numPr>
        <w:spacing w:line="490" w:lineRule="exact"/>
        <w:ind w:firstLine="560"/>
        <w:rPr>
          <w:rFonts w:ascii="仿宋" w:eastAsia="仿宋" w:hAnsi="仿宋" w:cs="仿宋_GB2312"/>
          <w:kern w:val="0"/>
          <w:sz w:val="28"/>
          <w:szCs w:val="28"/>
        </w:rPr>
      </w:pPr>
      <w:r>
        <w:rPr>
          <w:rFonts w:ascii="仿宋" w:eastAsia="仿宋" w:hAnsi="仿宋" w:cs="仿宋_GB2312" w:hint="eastAsia"/>
          <w:kern w:val="0"/>
          <w:sz w:val="28"/>
          <w:szCs w:val="28"/>
        </w:rPr>
        <w:t>申报书中有关统计数据参照《工业统计报表制度》的有关要求填写。</w:t>
      </w:r>
    </w:p>
    <w:p w:rsidR="00C0278E" w:rsidRDefault="00C21829">
      <w:pPr>
        <w:pStyle w:val="1"/>
        <w:numPr>
          <w:ilvl w:val="0"/>
          <w:numId w:val="1"/>
        </w:numPr>
        <w:spacing w:line="490" w:lineRule="exact"/>
        <w:ind w:firstLine="560"/>
        <w:rPr>
          <w:rFonts w:ascii="仿宋" w:eastAsia="仿宋" w:hAnsi="仿宋" w:cs="仿宋_GB2312"/>
          <w:kern w:val="0"/>
          <w:sz w:val="28"/>
          <w:szCs w:val="28"/>
        </w:rPr>
      </w:pPr>
      <w:r>
        <w:rPr>
          <w:rFonts w:ascii="仿宋" w:eastAsia="仿宋" w:hAnsi="仿宋" w:cs="仿宋_GB2312" w:hint="eastAsia"/>
          <w:kern w:val="0"/>
          <w:sz w:val="28"/>
          <w:szCs w:val="28"/>
        </w:rPr>
        <w:t>申报单位：请填写法人证书或营业执照上的单位全称。</w:t>
      </w:r>
    </w:p>
    <w:p w:rsidR="00C0278E" w:rsidRDefault="00C21829">
      <w:pPr>
        <w:pStyle w:val="1"/>
        <w:numPr>
          <w:ilvl w:val="0"/>
          <w:numId w:val="1"/>
        </w:numPr>
        <w:spacing w:line="490" w:lineRule="exact"/>
        <w:ind w:firstLine="560"/>
        <w:rPr>
          <w:rFonts w:ascii="仿宋" w:eastAsia="仿宋" w:hAnsi="仿宋" w:cs="仿宋_GB2312"/>
          <w:kern w:val="0"/>
          <w:sz w:val="28"/>
          <w:szCs w:val="28"/>
        </w:rPr>
      </w:pPr>
      <w:r>
        <w:rPr>
          <w:rFonts w:ascii="仿宋" w:eastAsia="仿宋" w:hAnsi="仿宋" w:cs="仿宋_GB2312" w:hint="eastAsia"/>
          <w:kern w:val="0"/>
          <w:sz w:val="28"/>
          <w:szCs w:val="28"/>
        </w:rPr>
        <w:t>所在区域：请填写申报单位所在县市（区）、开发区、中省直单位。</w:t>
      </w:r>
    </w:p>
    <w:p w:rsidR="00C0278E" w:rsidRDefault="00C21829">
      <w:pPr>
        <w:pStyle w:val="1"/>
        <w:numPr>
          <w:ilvl w:val="0"/>
          <w:numId w:val="1"/>
        </w:numPr>
        <w:spacing w:line="490" w:lineRule="exact"/>
        <w:ind w:firstLine="560"/>
        <w:rPr>
          <w:rFonts w:ascii="仿宋" w:eastAsia="仿宋" w:hAnsi="仿宋" w:cs="仿宋_GB2312"/>
          <w:kern w:val="0"/>
          <w:sz w:val="28"/>
          <w:szCs w:val="28"/>
        </w:rPr>
      </w:pPr>
      <w:r>
        <w:rPr>
          <w:rFonts w:ascii="仿宋" w:eastAsia="仿宋" w:hAnsi="仿宋" w:cs="仿宋_GB2312" w:hint="eastAsia"/>
          <w:kern w:val="0"/>
          <w:sz w:val="28"/>
          <w:szCs w:val="28"/>
        </w:rPr>
        <w:t>投资方经济性质：请在以下选项中选择填写，国有、集体、私营、个体、联营、股份制、外商投资、港澳台投资、其他经济类。</w:t>
      </w:r>
    </w:p>
    <w:p w:rsidR="00C0278E" w:rsidRDefault="00C21829">
      <w:pPr>
        <w:pStyle w:val="1"/>
        <w:numPr>
          <w:ilvl w:val="0"/>
          <w:numId w:val="1"/>
        </w:numPr>
        <w:spacing w:line="490" w:lineRule="exact"/>
        <w:ind w:firstLine="560"/>
        <w:rPr>
          <w:rFonts w:ascii="仿宋" w:eastAsia="仿宋" w:hAnsi="仿宋" w:cs="仿宋_GB2312"/>
          <w:kern w:val="0"/>
          <w:sz w:val="28"/>
          <w:szCs w:val="28"/>
        </w:rPr>
      </w:pPr>
      <w:r>
        <w:rPr>
          <w:rFonts w:ascii="仿宋" w:eastAsia="仿宋" w:hAnsi="仿宋" w:cs="仿宋_GB2312" w:hint="eastAsia"/>
          <w:kern w:val="0"/>
          <w:sz w:val="28"/>
          <w:szCs w:val="28"/>
        </w:rPr>
        <w:t>专业服务资质情况：请择要填写通过认可或认证的证书号和证书颁发机构，所填写资质都需附资质证明材料。</w:t>
      </w:r>
    </w:p>
    <w:p w:rsidR="00C0278E" w:rsidRDefault="00C21829">
      <w:pPr>
        <w:pStyle w:val="1"/>
        <w:numPr>
          <w:ilvl w:val="0"/>
          <w:numId w:val="1"/>
        </w:numPr>
        <w:spacing w:line="490" w:lineRule="exact"/>
        <w:ind w:firstLine="560"/>
        <w:rPr>
          <w:rFonts w:ascii="仿宋" w:eastAsia="仿宋" w:hAnsi="仿宋" w:cs="仿宋_GB2312"/>
          <w:kern w:val="0"/>
          <w:sz w:val="28"/>
          <w:szCs w:val="28"/>
        </w:rPr>
      </w:pPr>
      <w:r>
        <w:rPr>
          <w:rFonts w:ascii="仿宋" w:eastAsia="仿宋" w:hAnsi="仿宋" w:cs="仿宋_GB2312" w:hint="eastAsia"/>
          <w:kern w:val="0"/>
          <w:sz w:val="28"/>
          <w:szCs w:val="28"/>
        </w:rPr>
        <w:t>近</w:t>
      </w:r>
      <w:r>
        <w:rPr>
          <w:rFonts w:ascii="仿宋" w:eastAsia="仿宋" w:hAnsi="仿宋" w:cs="仿宋_GB2312"/>
          <w:kern w:val="0"/>
          <w:sz w:val="28"/>
          <w:szCs w:val="28"/>
        </w:rPr>
        <w:t>5</w:t>
      </w:r>
      <w:r>
        <w:rPr>
          <w:rFonts w:ascii="仿宋" w:eastAsia="仿宋" w:hAnsi="仿宋" w:cs="仿宋_GB2312" w:hint="eastAsia"/>
          <w:kern w:val="0"/>
          <w:sz w:val="28"/>
          <w:szCs w:val="28"/>
        </w:rPr>
        <w:t>年主要科研成果：获得市级以上奖励或填补了国内外空白的成果，应附获奖证书或成果鉴定证书复印件。</w:t>
      </w:r>
    </w:p>
    <w:p w:rsidR="00C0278E" w:rsidRDefault="00C21829">
      <w:pPr>
        <w:pStyle w:val="1"/>
        <w:numPr>
          <w:ilvl w:val="0"/>
          <w:numId w:val="1"/>
        </w:numPr>
        <w:spacing w:line="490" w:lineRule="exact"/>
        <w:ind w:firstLine="560"/>
        <w:rPr>
          <w:rFonts w:ascii="仿宋" w:eastAsia="仿宋" w:hAnsi="仿宋" w:cs="仿宋_GB2312"/>
          <w:kern w:val="0"/>
          <w:sz w:val="28"/>
          <w:szCs w:val="28"/>
        </w:rPr>
      </w:pPr>
      <w:r>
        <w:rPr>
          <w:rFonts w:ascii="仿宋" w:eastAsia="仿宋" w:hAnsi="仿宋" w:cs="仿宋_GB2312" w:hint="eastAsia"/>
          <w:kern w:val="0"/>
          <w:sz w:val="28"/>
          <w:szCs w:val="28"/>
        </w:rPr>
        <w:t>近</w:t>
      </w:r>
      <w:r>
        <w:rPr>
          <w:rFonts w:ascii="仿宋" w:eastAsia="仿宋" w:hAnsi="仿宋" w:cs="仿宋_GB2312"/>
          <w:kern w:val="0"/>
          <w:sz w:val="28"/>
          <w:szCs w:val="28"/>
        </w:rPr>
        <w:t>5</w:t>
      </w:r>
      <w:r>
        <w:rPr>
          <w:rFonts w:ascii="仿宋" w:eastAsia="仿宋" w:hAnsi="仿宋" w:cs="仿宋_GB2312" w:hint="eastAsia"/>
          <w:kern w:val="0"/>
          <w:sz w:val="28"/>
          <w:szCs w:val="28"/>
        </w:rPr>
        <w:t>年主要服务成果：指为行业提供技术服务的具体实例，应包括服务单位名称、服务支撑工作的内容和时间、服务单位在得到服务支撑工作前后的效益效果对比等内容。</w:t>
      </w:r>
    </w:p>
    <w:p w:rsidR="00C0278E" w:rsidRDefault="00C21829">
      <w:pPr>
        <w:pStyle w:val="1"/>
        <w:numPr>
          <w:ilvl w:val="0"/>
          <w:numId w:val="1"/>
        </w:numPr>
        <w:spacing w:line="490" w:lineRule="exact"/>
        <w:ind w:firstLine="560"/>
        <w:rPr>
          <w:rFonts w:ascii="仿宋" w:eastAsia="仿宋" w:hAnsi="仿宋" w:cs="仿宋_GB2312"/>
          <w:kern w:val="0"/>
          <w:sz w:val="28"/>
          <w:szCs w:val="28"/>
        </w:rPr>
      </w:pPr>
      <w:r>
        <w:rPr>
          <w:rFonts w:ascii="仿宋" w:eastAsia="仿宋" w:hAnsi="仿宋" w:cs="仿宋_GB2312" w:hint="eastAsia"/>
          <w:kern w:val="0"/>
          <w:sz w:val="28"/>
          <w:szCs w:val="28"/>
        </w:rPr>
        <w:t>仪器设备设施情况（试验检测类）：请列举主要的符合公</w:t>
      </w:r>
      <w:r>
        <w:rPr>
          <w:rFonts w:ascii="仿宋" w:eastAsia="仿宋" w:hAnsi="仿宋" w:cs="仿宋_GB2312" w:hint="eastAsia"/>
          <w:kern w:val="0"/>
          <w:sz w:val="28"/>
          <w:szCs w:val="28"/>
        </w:rPr>
        <w:t>共技术服务所要求的仪器设备名称、数量及原值。</w:t>
      </w:r>
    </w:p>
    <w:p w:rsidR="00C0278E" w:rsidRDefault="00C21829">
      <w:pPr>
        <w:pStyle w:val="1"/>
        <w:numPr>
          <w:ilvl w:val="0"/>
          <w:numId w:val="1"/>
        </w:numPr>
        <w:spacing w:line="490" w:lineRule="exact"/>
        <w:ind w:firstLine="560"/>
        <w:rPr>
          <w:rFonts w:ascii="仿宋" w:eastAsia="仿宋" w:hAnsi="仿宋" w:cs="仿宋_GB2312"/>
          <w:kern w:val="0"/>
          <w:sz w:val="28"/>
          <w:szCs w:val="28"/>
        </w:rPr>
      </w:pPr>
      <w:r>
        <w:rPr>
          <w:rFonts w:ascii="仿宋" w:eastAsia="仿宋" w:hAnsi="仿宋" w:cs="仿宋_GB2312" w:hint="eastAsia"/>
          <w:kern w:val="0"/>
          <w:sz w:val="28"/>
          <w:szCs w:val="28"/>
        </w:rPr>
        <w:t>人才队伍及培养情况：指技术人才队伍建设情况，高水平学术带头人培养情况。</w:t>
      </w:r>
    </w:p>
    <w:p w:rsidR="00C0278E" w:rsidRDefault="00C21829">
      <w:pPr>
        <w:pStyle w:val="1"/>
        <w:numPr>
          <w:ilvl w:val="0"/>
          <w:numId w:val="1"/>
        </w:numPr>
        <w:spacing w:line="490" w:lineRule="exact"/>
        <w:ind w:firstLine="560"/>
        <w:rPr>
          <w:rFonts w:ascii="仿宋" w:eastAsia="仿宋" w:hAnsi="仿宋" w:cs="仿宋_GB2312"/>
          <w:kern w:val="0"/>
          <w:sz w:val="28"/>
          <w:szCs w:val="28"/>
        </w:rPr>
      </w:pPr>
      <w:r>
        <w:rPr>
          <w:rFonts w:ascii="仿宋" w:eastAsia="仿宋" w:hAnsi="仿宋" w:cs="仿宋_GB2312" w:hint="eastAsia"/>
          <w:kern w:val="0"/>
          <w:sz w:val="28"/>
          <w:szCs w:val="28"/>
        </w:rPr>
        <w:t>近</w:t>
      </w:r>
      <w:r>
        <w:rPr>
          <w:rFonts w:ascii="仿宋" w:eastAsia="仿宋" w:hAnsi="仿宋" w:cs="仿宋_GB2312"/>
          <w:kern w:val="0"/>
          <w:sz w:val="28"/>
          <w:szCs w:val="28"/>
        </w:rPr>
        <w:t>5</w:t>
      </w:r>
      <w:r>
        <w:rPr>
          <w:rFonts w:ascii="仿宋" w:eastAsia="仿宋" w:hAnsi="仿宋" w:cs="仿宋_GB2312" w:hint="eastAsia"/>
          <w:kern w:val="0"/>
          <w:sz w:val="28"/>
          <w:szCs w:val="28"/>
        </w:rPr>
        <w:t>年专业人员发表过重要论文、专著：请列举主要论文、专著的名称、等级等内容。</w:t>
      </w:r>
    </w:p>
    <w:p w:rsidR="00C0278E" w:rsidRDefault="00C21829">
      <w:pPr>
        <w:pStyle w:val="1"/>
        <w:numPr>
          <w:ilvl w:val="0"/>
          <w:numId w:val="1"/>
        </w:numPr>
        <w:spacing w:line="490" w:lineRule="exact"/>
        <w:ind w:firstLine="560"/>
        <w:rPr>
          <w:rFonts w:ascii="仿宋" w:eastAsia="仿宋" w:hAnsi="仿宋" w:cs="仿宋_GB2312"/>
          <w:kern w:val="0"/>
          <w:sz w:val="28"/>
          <w:szCs w:val="28"/>
        </w:rPr>
      </w:pPr>
      <w:r>
        <w:rPr>
          <w:rFonts w:ascii="仿宋" w:eastAsia="仿宋" w:hAnsi="仿宋" w:cs="仿宋_GB2312" w:hint="eastAsia"/>
          <w:kern w:val="0"/>
          <w:sz w:val="28"/>
          <w:szCs w:val="28"/>
        </w:rPr>
        <w:t>建设方案要点：</w:t>
      </w:r>
    </w:p>
    <w:p w:rsidR="00C0278E" w:rsidRDefault="00C21829">
      <w:pPr>
        <w:pStyle w:val="1"/>
        <w:spacing w:line="490" w:lineRule="exact"/>
        <w:ind w:firstLine="560"/>
        <w:rPr>
          <w:rFonts w:ascii="仿宋" w:eastAsia="仿宋" w:hAnsi="仿宋" w:cs="仿宋_GB2312"/>
          <w:kern w:val="0"/>
          <w:sz w:val="28"/>
          <w:szCs w:val="28"/>
        </w:rPr>
      </w:pPr>
      <w:r>
        <w:rPr>
          <w:rFonts w:ascii="仿宋" w:eastAsia="仿宋" w:hAnsi="仿宋" w:cs="仿宋_GB2312" w:hint="eastAsia"/>
          <w:kern w:val="0"/>
          <w:sz w:val="28"/>
          <w:szCs w:val="28"/>
        </w:rPr>
        <w:t>建设的必要性：请列举服务平台的建设符合产业发展需要的必要性和迫切性。</w:t>
      </w:r>
    </w:p>
    <w:p w:rsidR="00C0278E" w:rsidRDefault="00C21829">
      <w:pPr>
        <w:pStyle w:val="1"/>
        <w:spacing w:line="490" w:lineRule="exact"/>
        <w:ind w:firstLine="560"/>
        <w:rPr>
          <w:rFonts w:ascii="仿宋" w:eastAsia="仿宋" w:hAnsi="仿宋" w:cs="仿宋_GB2312"/>
          <w:kern w:val="0"/>
          <w:sz w:val="28"/>
          <w:szCs w:val="28"/>
        </w:rPr>
      </w:pPr>
      <w:r>
        <w:rPr>
          <w:rFonts w:ascii="仿宋" w:eastAsia="仿宋" w:hAnsi="仿宋" w:cs="仿宋_GB2312" w:hint="eastAsia"/>
          <w:kern w:val="0"/>
          <w:sz w:val="28"/>
          <w:szCs w:val="28"/>
        </w:rPr>
        <w:t>服务功能：请描述服务平台现有的业务范围及主要功能，列举服务平台的关键技术能力及核心竞争力。</w:t>
      </w:r>
    </w:p>
    <w:p w:rsidR="00C0278E" w:rsidRDefault="00C21829">
      <w:pPr>
        <w:pStyle w:val="1"/>
        <w:spacing w:line="490" w:lineRule="exact"/>
        <w:ind w:firstLine="560"/>
        <w:rPr>
          <w:rFonts w:ascii="仿宋" w:eastAsia="仿宋" w:hAnsi="仿宋" w:cs="仿宋_GB2312"/>
          <w:kern w:val="0"/>
          <w:sz w:val="28"/>
          <w:szCs w:val="28"/>
        </w:rPr>
      </w:pPr>
      <w:r>
        <w:rPr>
          <w:rFonts w:ascii="仿宋" w:eastAsia="仿宋" w:hAnsi="仿宋" w:cs="仿宋_GB2312" w:hint="eastAsia"/>
          <w:kern w:val="0"/>
          <w:sz w:val="28"/>
          <w:szCs w:val="28"/>
        </w:rPr>
        <w:t>软硬件及人才条件：请描述服务平台的软硬件设施建设情况，服务人才的数量、层次、结构及培训情况等，并阐述软硬件基础及人才</w:t>
      </w:r>
      <w:r>
        <w:rPr>
          <w:rFonts w:ascii="仿宋" w:eastAsia="仿宋" w:hAnsi="仿宋" w:cs="仿宋_GB2312" w:hint="eastAsia"/>
          <w:kern w:val="0"/>
          <w:sz w:val="28"/>
          <w:szCs w:val="28"/>
        </w:rPr>
        <w:lastRenderedPageBreak/>
        <w:t>队伍对平台发展的支撑情</w:t>
      </w:r>
      <w:r>
        <w:rPr>
          <w:rFonts w:ascii="仿宋" w:eastAsia="仿宋" w:hAnsi="仿宋" w:cs="仿宋_GB2312" w:hint="eastAsia"/>
          <w:kern w:val="0"/>
          <w:sz w:val="28"/>
          <w:szCs w:val="28"/>
        </w:rPr>
        <w:t>况。</w:t>
      </w:r>
    </w:p>
    <w:p w:rsidR="00C0278E" w:rsidRDefault="00C21829">
      <w:pPr>
        <w:pStyle w:val="1"/>
        <w:spacing w:line="490" w:lineRule="exact"/>
        <w:ind w:firstLine="560"/>
        <w:rPr>
          <w:rFonts w:ascii="仿宋" w:eastAsia="仿宋" w:hAnsi="仿宋" w:cs="仿宋_GB2312"/>
          <w:kern w:val="0"/>
          <w:sz w:val="28"/>
          <w:szCs w:val="28"/>
        </w:rPr>
      </w:pPr>
      <w:r>
        <w:rPr>
          <w:rFonts w:ascii="仿宋" w:eastAsia="仿宋" w:hAnsi="仿宋" w:cs="仿宋_GB2312" w:hint="eastAsia"/>
          <w:kern w:val="0"/>
          <w:sz w:val="28"/>
          <w:szCs w:val="28"/>
        </w:rPr>
        <w:t>服务开展情况：从支持创新链和产业链的角度，描述服务平台公共服务和商业服务的开展情况及用户反馈情况，与行业内相关机构（如产业联盟、行业协会、科研院所和企业等）的合作关系和交流情况，对行业或区域资源整合、推广、辐射及带动服务的能力等。</w:t>
      </w:r>
    </w:p>
    <w:p w:rsidR="00C0278E" w:rsidRDefault="00C21829">
      <w:pPr>
        <w:pStyle w:val="1"/>
        <w:spacing w:line="490" w:lineRule="exact"/>
        <w:ind w:firstLine="560"/>
        <w:rPr>
          <w:rFonts w:ascii="仿宋" w:eastAsia="仿宋" w:hAnsi="仿宋" w:cs="仿宋_GB2312"/>
          <w:kern w:val="0"/>
          <w:sz w:val="28"/>
          <w:szCs w:val="28"/>
        </w:rPr>
      </w:pPr>
      <w:r>
        <w:rPr>
          <w:rFonts w:ascii="仿宋" w:eastAsia="仿宋" w:hAnsi="仿宋" w:cs="仿宋_GB2312" w:hint="eastAsia"/>
          <w:kern w:val="0"/>
          <w:sz w:val="28"/>
          <w:szCs w:val="28"/>
        </w:rPr>
        <w:t>管理运行模式：请描述服务平台的市场化运营模式和服务质量保证措施等管理运行机制。</w:t>
      </w:r>
    </w:p>
    <w:p w:rsidR="00C0278E" w:rsidRDefault="00C21829">
      <w:pPr>
        <w:pStyle w:val="1"/>
        <w:spacing w:line="490" w:lineRule="exact"/>
        <w:ind w:firstLine="560"/>
        <w:rPr>
          <w:rFonts w:ascii="仿宋" w:eastAsia="仿宋" w:hAnsi="仿宋" w:cs="仿宋_GB2312"/>
          <w:kern w:val="0"/>
          <w:sz w:val="28"/>
          <w:szCs w:val="28"/>
        </w:rPr>
      </w:pPr>
      <w:r>
        <w:rPr>
          <w:rFonts w:ascii="仿宋" w:eastAsia="仿宋" w:hAnsi="仿宋" w:cs="仿宋_GB2312" w:hint="eastAsia"/>
          <w:kern w:val="0"/>
          <w:sz w:val="28"/>
          <w:szCs w:val="28"/>
        </w:rPr>
        <w:t>发展目标及重点工作：请描述服务平台近期（</w:t>
      </w:r>
      <w:r>
        <w:rPr>
          <w:rFonts w:ascii="仿宋" w:eastAsia="仿宋" w:hAnsi="仿宋" w:cs="仿宋_GB2312"/>
          <w:kern w:val="0"/>
          <w:sz w:val="28"/>
          <w:szCs w:val="28"/>
        </w:rPr>
        <w:t>1-2</w:t>
      </w:r>
      <w:r>
        <w:rPr>
          <w:rFonts w:ascii="仿宋" w:eastAsia="仿宋" w:hAnsi="仿宋" w:cs="仿宋_GB2312" w:hint="eastAsia"/>
          <w:kern w:val="0"/>
          <w:sz w:val="28"/>
          <w:szCs w:val="28"/>
        </w:rPr>
        <w:t>年）及远期（</w:t>
      </w:r>
      <w:r>
        <w:rPr>
          <w:rFonts w:ascii="仿宋" w:eastAsia="仿宋" w:hAnsi="仿宋" w:cs="仿宋_GB2312"/>
          <w:kern w:val="0"/>
          <w:sz w:val="28"/>
          <w:szCs w:val="28"/>
        </w:rPr>
        <w:t>3-5</w:t>
      </w:r>
      <w:r>
        <w:rPr>
          <w:rFonts w:ascii="仿宋" w:eastAsia="仿宋" w:hAnsi="仿宋" w:cs="仿宋_GB2312" w:hint="eastAsia"/>
          <w:kern w:val="0"/>
          <w:sz w:val="28"/>
          <w:szCs w:val="28"/>
        </w:rPr>
        <w:t>年）的发展目标、工作思路、工作重点、保障措施，以及预期效果。</w:t>
      </w:r>
    </w:p>
    <w:p w:rsidR="00C0278E" w:rsidRDefault="00C21829">
      <w:pPr>
        <w:pStyle w:val="1"/>
        <w:numPr>
          <w:ilvl w:val="0"/>
          <w:numId w:val="1"/>
        </w:numPr>
        <w:spacing w:line="490" w:lineRule="exact"/>
        <w:ind w:firstLine="560"/>
        <w:rPr>
          <w:rFonts w:ascii="仿宋" w:eastAsia="仿宋" w:hAnsi="仿宋" w:cs="仿宋_GB2312"/>
          <w:kern w:val="0"/>
          <w:sz w:val="28"/>
          <w:szCs w:val="28"/>
        </w:rPr>
      </w:pPr>
      <w:r>
        <w:rPr>
          <w:rFonts w:ascii="仿宋" w:eastAsia="仿宋" w:hAnsi="仿宋" w:cs="仿宋_GB2312" w:hint="eastAsia"/>
          <w:kern w:val="0"/>
          <w:sz w:val="28"/>
          <w:szCs w:val="28"/>
        </w:rPr>
        <w:t>推荐单位意见：推荐单位应填写对申报单位在技术研究、公共服务模式、机制</w:t>
      </w:r>
      <w:r>
        <w:rPr>
          <w:rFonts w:ascii="仿宋" w:eastAsia="仿宋" w:hAnsi="仿宋" w:cs="仿宋_GB2312" w:hint="eastAsia"/>
          <w:kern w:val="0"/>
          <w:sz w:val="28"/>
          <w:szCs w:val="28"/>
        </w:rPr>
        <w:t>等方面的评价意见。</w:t>
      </w:r>
    </w:p>
    <w:p w:rsidR="00C0278E" w:rsidRDefault="00C21829">
      <w:pPr>
        <w:pStyle w:val="1"/>
        <w:numPr>
          <w:ilvl w:val="0"/>
          <w:numId w:val="1"/>
        </w:numPr>
        <w:spacing w:line="490" w:lineRule="exact"/>
        <w:ind w:firstLine="560"/>
        <w:rPr>
          <w:rFonts w:ascii="仿宋" w:eastAsia="仿宋" w:hAnsi="仿宋" w:cs="仿宋_GB2312"/>
          <w:kern w:val="0"/>
          <w:sz w:val="28"/>
          <w:szCs w:val="28"/>
        </w:rPr>
      </w:pPr>
      <w:r>
        <w:rPr>
          <w:rFonts w:ascii="仿宋" w:eastAsia="仿宋" w:hAnsi="仿宋" w:cs="仿宋_GB2312" w:hint="eastAsia"/>
          <w:kern w:val="0"/>
          <w:sz w:val="28"/>
          <w:szCs w:val="28"/>
        </w:rPr>
        <w:t>申报书还应当附以下材料：</w:t>
      </w:r>
    </w:p>
    <w:p w:rsidR="00C0278E" w:rsidRDefault="00C21829">
      <w:pPr>
        <w:pStyle w:val="1"/>
        <w:tabs>
          <w:tab w:val="left" w:pos="1134"/>
          <w:tab w:val="left" w:pos="1418"/>
        </w:tabs>
        <w:spacing w:line="490" w:lineRule="exact"/>
        <w:ind w:firstLineChars="0" w:firstLine="0"/>
        <w:rPr>
          <w:rFonts w:ascii="仿宋" w:eastAsia="仿宋" w:hAnsi="仿宋" w:cs="仿宋_GB2312"/>
          <w:kern w:val="0"/>
          <w:sz w:val="28"/>
          <w:szCs w:val="28"/>
        </w:rPr>
      </w:pPr>
      <w:r>
        <w:rPr>
          <w:rFonts w:ascii="仿宋" w:eastAsia="仿宋" w:hAnsi="仿宋" w:cs="仿宋_GB2312"/>
          <w:kern w:val="0"/>
          <w:sz w:val="28"/>
          <w:szCs w:val="28"/>
        </w:rPr>
        <w:t xml:space="preserve">    1.</w:t>
      </w:r>
      <w:r>
        <w:rPr>
          <w:rFonts w:ascii="仿宋" w:eastAsia="仿宋" w:hAnsi="仿宋" w:cs="仿宋_GB2312" w:hint="eastAsia"/>
          <w:kern w:val="0"/>
          <w:sz w:val="28"/>
          <w:szCs w:val="28"/>
        </w:rPr>
        <w:t>申请单位的法人资质证明（复印件）</w:t>
      </w:r>
      <w:r>
        <w:rPr>
          <w:rFonts w:ascii="仿宋" w:eastAsia="仿宋" w:hAnsi="仿宋" w:cs="仿宋_GB2312"/>
          <w:kern w:val="0"/>
          <w:sz w:val="28"/>
          <w:szCs w:val="28"/>
        </w:rPr>
        <w:t>;</w:t>
      </w:r>
    </w:p>
    <w:p w:rsidR="00C0278E" w:rsidRDefault="00C21829">
      <w:pPr>
        <w:pStyle w:val="1"/>
        <w:tabs>
          <w:tab w:val="left" w:pos="1134"/>
          <w:tab w:val="left" w:pos="1418"/>
        </w:tabs>
        <w:spacing w:line="490" w:lineRule="exact"/>
        <w:ind w:firstLineChars="0" w:firstLine="0"/>
        <w:rPr>
          <w:rFonts w:ascii="仿宋" w:eastAsia="仿宋" w:hAnsi="仿宋" w:cs="仿宋_GB2312"/>
          <w:kern w:val="0"/>
          <w:sz w:val="28"/>
          <w:szCs w:val="28"/>
        </w:rPr>
      </w:pPr>
      <w:r>
        <w:rPr>
          <w:rFonts w:ascii="仿宋" w:eastAsia="仿宋" w:hAnsi="仿宋" w:cs="仿宋_GB2312"/>
          <w:kern w:val="0"/>
          <w:sz w:val="28"/>
          <w:szCs w:val="28"/>
        </w:rPr>
        <w:t xml:space="preserve">    2.</w:t>
      </w:r>
      <w:r>
        <w:rPr>
          <w:rFonts w:ascii="仿宋" w:eastAsia="仿宋" w:hAnsi="仿宋" w:cs="仿宋_GB2312" w:hint="eastAsia"/>
          <w:kern w:val="0"/>
          <w:sz w:val="28"/>
          <w:szCs w:val="28"/>
        </w:rPr>
        <w:t>近三个会计年度的财务审计报告和所申报服务平台类别的服务收支专项审计报告（需由符合资质的中介机构出具）</w:t>
      </w:r>
      <w:r>
        <w:rPr>
          <w:rFonts w:ascii="仿宋" w:eastAsia="仿宋" w:hAnsi="仿宋" w:cs="仿宋_GB2312"/>
          <w:kern w:val="0"/>
          <w:sz w:val="28"/>
          <w:szCs w:val="28"/>
        </w:rPr>
        <w:t>;</w:t>
      </w:r>
    </w:p>
    <w:p w:rsidR="00C0278E" w:rsidRDefault="00C21829">
      <w:pPr>
        <w:pStyle w:val="1"/>
        <w:tabs>
          <w:tab w:val="left" w:pos="1134"/>
          <w:tab w:val="left" w:pos="1418"/>
        </w:tabs>
        <w:spacing w:line="490" w:lineRule="exact"/>
        <w:ind w:firstLineChars="0" w:firstLine="0"/>
        <w:rPr>
          <w:rFonts w:ascii="仿宋" w:eastAsia="仿宋" w:hAnsi="仿宋" w:cs="仿宋_GB2312"/>
          <w:kern w:val="0"/>
          <w:sz w:val="28"/>
          <w:szCs w:val="28"/>
        </w:rPr>
      </w:pPr>
      <w:r>
        <w:rPr>
          <w:rFonts w:ascii="仿宋" w:eastAsia="仿宋" w:hAnsi="仿宋" w:cs="仿宋_GB2312"/>
          <w:kern w:val="0"/>
          <w:sz w:val="28"/>
          <w:szCs w:val="28"/>
        </w:rPr>
        <w:t xml:space="preserve">    3.</w:t>
      </w:r>
      <w:r>
        <w:rPr>
          <w:rFonts w:ascii="仿宋" w:eastAsia="仿宋" w:hAnsi="仿宋" w:cs="仿宋_GB2312" w:hint="eastAsia"/>
          <w:kern w:val="0"/>
          <w:sz w:val="28"/>
          <w:szCs w:val="28"/>
        </w:rPr>
        <w:t>近</w:t>
      </w:r>
      <w:r>
        <w:rPr>
          <w:rFonts w:ascii="仿宋" w:eastAsia="仿宋" w:hAnsi="仿宋" w:cs="仿宋_GB2312"/>
          <w:kern w:val="0"/>
          <w:sz w:val="28"/>
          <w:szCs w:val="28"/>
        </w:rPr>
        <w:t>5</w:t>
      </w:r>
      <w:r>
        <w:rPr>
          <w:rFonts w:ascii="仿宋" w:eastAsia="仿宋" w:hAnsi="仿宋" w:cs="仿宋_GB2312" w:hint="eastAsia"/>
          <w:kern w:val="0"/>
          <w:sz w:val="28"/>
          <w:szCs w:val="28"/>
        </w:rPr>
        <w:t>年承担市级以上重要科研项目清单</w:t>
      </w:r>
      <w:r>
        <w:rPr>
          <w:rFonts w:ascii="仿宋" w:eastAsia="仿宋" w:hAnsi="仿宋" w:cs="仿宋_GB2312"/>
          <w:kern w:val="0"/>
          <w:sz w:val="28"/>
          <w:szCs w:val="28"/>
        </w:rPr>
        <w:t>;</w:t>
      </w:r>
    </w:p>
    <w:p w:rsidR="00C0278E" w:rsidRDefault="00C21829">
      <w:pPr>
        <w:pStyle w:val="1"/>
        <w:tabs>
          <w:tab w:val="left" w:pos="1134"/>
          <w:tab w:val="left" w:pos="1418"/>
        </w:tabs>
        <w:spacing w:line="490" w:lineRule="exact"/>
        <w:ind w:firstLineChars="0" w:firstLine="0"/>
        <w:rPr>
          <w:rFonts w:ascii="仿宋" w:eastAsia="仿宋" w:hAnsi="仿宋" w:cs="仿宋_GB2312"/>
          <w:kern w:val="0"/>
          <w:sz w:val="28"/>
          <w:szCs w:val="28"/>
        </w:rPr>
      </w:pPr>
      <w:r>
        <w:rPr>
          <w:rFonts w:ascii="仿宋" w:eastAsia="仿宋" w:hAnsi="仿宋" w:cs="仿宋_GB2312"/>
          <w:kern w:val="0"/>
          <w:sz w:val="28"/>
          <w:szCs w:val="28"/>
        </w:rPr>
        <w:t xml:space="preserve">    4.</w:t>
      </w:r>
      <w:r>
        <w:rPr>
          <w:rFonts w:ascii="仿宋" w:eastAsia="仿宋" w:hAnsi="仿宋" w:cs="仿宋_GB2312" w:hint="eastAsia"/>
          <w:kern w:val="0"/>
          <w:sz w:val="28"/>
          <w:szCs w:val="28"/>
        </w:rPr>
        <w:t>相关知识产权证书复印件</w:t>
      </w:r>
      <w:r>
        <w:rPr>
          <w:rFonts w:ascii="仿宋" w:eastAsia="仿宋" w:hAnsi="仿宋" w:cs="仿宋_GB2312"/>
          <w:kern w:val="0"/>
          <w:sz w:val="28"/>
          <w:szCs w:val="28"/>
        </w:rPr>
        <w:t>;</w:t>
      </w:r>
    </w:p>
    <w:p w:rsidR="00C0278E" w:rsidRDefault="00C21829">
      <w:pPr>
        <w:pStyle w:val="1"/>
        <w:tabs>
          <w:tab w:val="left" w:pos="1134"/>
          <w:tab w:val="left" w:pos="1418"/>
        </w:tabs>
        <w:spacing w:line="490" w:lineRule="exact"/>
        <w:ind w:firstLineChars="0" w:firstLine="555"/>
        <w:rPr>
          <w:rFonts w:ascii="仿宋" w:eastAsia="仿宋" w:hAnsi="仿宋" w:cs="仿宋_GB2312"/>
          <w:kern w:val="0"/>
          <w:sz w:val="28"/>
          <w:szCs w:val="28"/>
        </w:rPr>
      </w:pPr>
      <w:r>
        <w:rPr>
          <w:rFonts w:ascii="仿宋" w:eastAsia="仿宋" w:hAnsi="仿宋" w:cs="仿宋_GB2312"/>
          <w:kern w:val="0"/>
          <w:sz w:val="28"/>
          <w:szCs w:val="28"/>
        </w:rPr>
        <w:t>5.</w:t>
      </w:r>
      <w:r>
        <w:rPr>
          <w:rFonts w:ascii="仿宋" w:eastAsia="仿宋" w:hAnsi="仿宋" w:cs="仿宋_GB2312" w:hint="eastAsia"/>
          <w:kern w:val="0"/>
          <w:sz w:val="28"/>
          <w:szCs w:val="28"/>
        </w:rPr>
        <w:t>近</w:t>
      </w:r>
      <w:r>
        <w:rPr>
          <w:rFonts w:ascii="仿宋" w:eastAsia="仿宋" w:hAnsi="仿宋" w:cs="仿宋_GB2312"/>
          <w:kern w:val="0"/>
          <w:sz w:val="28"/>
          <w:szCs w:val="28"/>
        </w:rPr>
        <w:t>5</w:t>
      </w:r>
      <w:r>
        <w:rPr>
          <w:rFonts w:ascii="仿宋" w:eastAsia="仿宋" w:hAnsi="仿宋" w:cs="仿宋_GB2312" w:hint="eastAsia"/>
          <w:kern w:val="0"/>
          <w:sz w:val="28"/>
          <w:szCs w:val="28"/>
        </w:rPr>
        <w:t>年与企业签订服务协议（合同）的项目清单</w:t>
      </w:r>
      <w:r>
        <w:rPr>
          <w:rFonts w:ascii="仿宋" w:eastAsia="仿宋" w:hAnsi="仿宋" w:cs="仿宋_GB2312"/>
          <w:kern w:val="0"/>
          <w:sz w:val="28"/>
          <w:szCs w:val="28"/>
        </w:rPr>
        <w:t>;</w:t>
      </w:r>
    </w:p>
    <w:p w:rsidR="00C0278E" w:rsidRDefault="00C21829">
      <w:pPr>
        <w:pStyle w:val="1"/>
        <w:tabs>
          <w:tab w:val="left" w:pos="1134"/>
          <w:tab w:val="left" w:pos="1418"/>
        </w:tabs>
        <w:spacing w:line="490" w:lineRule="exact"/>
        <w:ind w:firstLineChars="0" w:firstLine="555"/>
        <w:rPr>
          <w:rFonts w:ascii="仿宋" w:eastAsia="仿宋" w:hAnsi="仿宋" w:cs="仿宋_GB2312"/>
          <w:kern w:val="0"/>
          <w:sz w:val="28"/>
          <w:szCs w:val="28"/>
        </w:rPr>
      </w:pPr>
      <w:r>
        <w:rPr>
          <w:rFonts w:ascii="仿宋" w:eastAsia="仿宋" w:hAnsi="仿宋" w:cs="仿宋_GB2312"/>
          <w:kern w:val="0"/>
          <w:sz w:val="28"/>
          <w:szCs w:val="28"/>
        </w:rPr>
        <w:t>6.</w:t>
      </w:r>
      <w:r>
        <w:rPr>
          <w:rFonts w:ascii="仿宋" w:eastAsia="仿宋" w:hAnsi="仿宋" w:cs="仿宋_GB2312" w:hint="eastAsia"/>
          <w:kern w:val="0"/>
          <w:sz w:val="28"/>
          <w:szCs w:val="28"/>
        </w:rPr>
        <w:t>主要服务设施、仪器设备、软件或数据资源清单（设备名称、生产厂商及原值，申报单位拥有的设备是否自行研制需标明）；</w:t>
      </w:r>
    </w:p>
    <w:p w:rsidR="00C0278E" w:rsidRDefault="00C21829">
      <w:pPr>
        <w:pStyle w:val="1"/>
        <w:tabs>
          <w:tab w:val="left" w:pos="1134"/>
          <w:tab w:val="left" w:pos="1418"/>
        </w:tabs>
        <w:spacing w:line="490" w:lineRule="exact"/>
        <w:ind w:firstLine="560"/>
        <w:rPr>
          <w:rFonts w:ascii="仿宋" w:eastAsia="仿宋" w:hAnsi="仿宋" w:cs="仿宋_GB2312"/>
          <w:kern w:val="0"/>
          <w:sz w:val="28"/>
          <w:szCs w:val="28"/>
        </w:rPr>
      </w:pPr>
      <w:r>
        <w:rPr>
          <w:rFonts w:ascii="仿宋" w:eastAsia="仿宋" w:hAnsi="仿宋" w:cs="仿宋_GB2312"/>
          <w:kern w:val="0"/>
          <w:sz w:val="28"/>
          <w:szCs w:val="28"/>
        </w:rPr>
        <w:t>7.</w:t>
      </w:r>
      <w:r>
        <w:rPr>
          <w:rFonts w:ascii="仿宋" w:eastAsia="仿宋" w:hAnsi="仿宋" w:cs="仿宋_GB2312" w:hint="eastAsia"/>
          <w:kern w:val="0"/>
          <w:sz w:val="28"/>
          <w:szCs w:val="28"/>
        </w:rPr>
        <w:t>主要服务人员名单（姓名、学历、职称、专业资质、职务等）；</w:t>
      </w:r>
    </w:p>
    <w:p w:rsidR="00C0278E" w:rsidRDefault="00C21829">
      <w:pPr>
        <w:pStyle w:val="1"/>
        <w:tabs>
          <w:tab w:val="left" w:pos="1134"/>
          <w:tab w:val="left" w:pos="1418"/>
        </w:tabs>
        <w:spacing w:line="490" w:lineRule="exact"/>
        <w:ind w:firstLineChars="0" w:firstLine="555"/>
        <w:rPr>
          <w:rFonts w:ascii="仿宋" w:eastAsia="仿宋" w:hAnsi="仿宋" w:cs="仿宋_GB2312"/>
          <w:kern w:val="0"/>
          <w:sz w:val="28"/>
          <w:szCs w:val="28"/>
        </w:rPr>
      </w:pPr>
      <w:r>
        <w:rPr>
          <w:rFonts w:ascii="仿宋" w:eastAsia="仿宋" w:hAnsi="仿宋" w:cs="仿宋_GB2312"/>
          <w:kern w:val="0"/>
          <w:sz w:val="28"/>
          <w:szCs w:val="28"/>
        </w:rPr>
        <w:t>8.</w:t>
      </w:r>
      <w:r>
        <w:rPr>
          <w:rFonts w:ascii="仿宋" w:eastAsia="仿宋" w:hAnsi="仿宋" w:cs="仿宋_GB2312" w:hint="eastAsia"/>
          <w:kern w:val="0"/>
          <w:sz w:val="28"/>
          <w:szCs w:val="28"/>
        </w:rPr>
        <w:t>各类获奖证书或成果鉴定证书复印件</w:t>
      </w:r>
      <w:r>
        <w:rPr>
          <w:rFonts w:ascii="仿宋" w:eastAsia="仿宋" w:hAnsi="仿宋" w:cs="仿宋_GB2312"/>
          <w:kern w:val="0"/>
          <w:sz w:val="28"/>
          <w:szCs w:val="28"/>
        </w:rPr>
        <w:t>;</w:t>
      </w:r>
    </w:p>
    <w:p w:rsidR="00C0278E" w:rsidRDefault="00C21829">
      <w:pPr>
        <w:pStyle w:val="1"/>
        <w:tabs>
          <w:tab w:val="left" w:pos="1134"/>
          <w:tab w:val="left" w:pos="1418"/>
        </w:tabs>
        <w:spacing w:line="490" w:lineRule="exact"/>
        <w:ind w:firstLineChars="0" w:firstLine="555"/>
        <w:rPr>
          <w:rFonts w:ascii="仿宋" w:eastAsia="仿宋" w:hAnsi="仿宋" w:cs="仿宋_GB2312"/>
          <w:kern w:val="0"/>
          <w:sz w:val="28"/>
          <w:szCs w:val="28"/>
        </w:rPr>
      </w:pPr>
      <w:r>
        <w:rPr>
          <w:rFonts w:ascii="仿宋" w:eastAsia="仿宋" w:hAnsi="仿宋" w:cs="仿宋_GB2312"/>
          <w:kern w:val="0"/>
          <w:sz w:val="28"/>
          <w:szCs w:val="28"/>
        </w:rPr>
        <w:t>9.</w:t>
      </w:r>
      <w:r>
        <w:rPr>
          <w:rFonts w:ascii="仿宋" w:eastAsia="仿宋" w:hAnsi="仿宋" w:cs="仿宋_GB2312" w:hint="eastAsia"/>
          <w:kern w:val="0"/>
          <w:sz w:val="28"/>
          <w:szCs w:val="28"/>
        </w:rPr>
        <w:t>服务平台建设方案（请按照“建设方案要点”设置一级标题，不少于</w:t>
      </w:r>
      <w:r>
        <w:rPr>
          <w:rFonts w:ascii="仿宋" w:eastAsia="仿宋" w:hAnsi="仿宋" w:cs="仿宋_GB2312"/>
          <w:kern w:val="0"/>
          <w:sz w:val="28"/>
          <w:szCs w:val="28"/>
        </w:rPr>
        <w:t>3000</w:t>
      </w:r>
      <w:r>
        <w:rPr>
          <w:rFonts w:ascii="仿宋" w:eastAsia="仿宋" w:hAnsi="仿宋" w:cs="仿宋_GB2312" w:hint="eastAsia"/>
          <w:kern w:val="0"/>
          <w:sz w:val="28"/>
          <w:szCs w:val="28"/>
        </w:rPr>
        <w:t>字）</w:t>
      </w:r>
      <w:r>
        <w:rPr>
          <w:rFonts w:ascii="仿宋" w:eastAsia="仿宋" w:hAnsi="仿宋" w:cs="仿宋_GB2312"/>
          <w:kern w:val="0"/>
          <w:sz w:val="28"/>
          <w:szCs w:val="28"/>
        </w:rPr>
        <w:t>;</w:t>
      </w:r>
    </w:p>
    <w:p w:rsidR="00C0278E" w:rsidRDefault="00C21829">
      <w:pPr>
        <w:pStyle w:val="1"/>
        <w:tabs>
          <w:tab w:val="left" w:pos="1134"/>
          <w:tab w:val="left" w:pos="1418"/>
        </w:tabs>
        <w:spacing w:line="490" w:lineRule="exact"/>
        <w:ind w:firstLineChars="0" w:firstLine="555"/>
        <w:rPr>
          <w:rFonts w:ascii="仿宋" w:eastAsia="仿宋" w:hAnsi="仿宋" w:cs="仿宋_GB2312"/>
          <w:kern w:val="0"/>
          <w:sz w:val="28"/>
          <w:szCs w:val="28"/>
        </w:rPr>
      </w:pPr>
      <w:r>
        <w:rPr>
          <w:rFonts w:ascii="仿宋" w:eastAsia="仿宋" w:hAnsi="仿宋" w:cs="仿宋_GB2312"/>
          <w:kern w:val="0"/>
          <w:sz w:val="28"/>
          <w:szCs w:val="28"/>
        </w:rPr>
        <w:t>10.</w:t>
      </w:r>
      <w:r>
        <w:rPr>
          <w:rFonts w:ascii="仿宋" w:eastAsia="仿宋" w:hAnsi="仿宋" w:cs="仿宋_GB2312" w:hint="eastAsia"/>
          <w:kern w:val="0"/>
          <w:sz w:val="28"/>
          <w:szCs w:val="28"/>
        </w:rPr>
        <w:t>能够证明符合申报条件的其他材料。</w:t>
      </w:r>
    </w:p>
    <w:p w:rsidR="00C0278E" w:rsidRDefault="00C21829">
      <w:pPr>
        <w:pStyle w:val="1"/>
        <w:spacing w:line="490" w:lineRule="exact"/>
        <w:ind w:firstLine="560"/>
        <w:rPr>
          <w:rFonts w:ascii="宋体" w:cs="宋体"/>
          <w:kern w:val="0"/>
          <w:sz w:val="28"/>
          <w:szCs w:val="28"/>
        </w:rPr>
      </w:pPr>
      <w:r>
        <w:rPr>
          <w:rFonts w:ascii="仿宋" w:eastAsia="仿宋" w:hAnsi="仿宋" w:cs="仿宋_GB2312" w:hint="eastAsia"/>
          <w:kern w:val="0"/>
          <w:sz w:val="28"/>
          <w:szCs w:val="28"/>
        </w:rPr>
        <w:t>十四、申报书须标明目录页码并装订成册。</w:t>
      </w:r>
      <w:r>
        <w:rPr>
          <w:rFonts w:ascii="宋体" w:cs="宋体"/>
          <w:kern w:val="0"/>
          <w:sz w:val="28"/>
          <w:szCs w:val="28"/>
        </w:rPr>
        <w:br w:type="page"/>
      </w:r>
    </w:p>
    <w:p w:rsidR="00C0278E" w:rsidRDefault="00C0278E">
      <w:pPr>
        <w:widowControl/>
        <w:jc w:val="center"/>
        <w:rPr>
          <w:rFonts w:ascii="宋体"/>
          <w:kern w:val="0"/>
          <w:sz w:val="24"/>
          <w:szCs w:val="28"/>
        </w:rPr>
      </w:pPr>
    </w:p>
    <w:p w:rsidR="00C0278E" w:rsidRDefault="00C0278E">
      <w:pPr>
        <w:widowControl/>
        <w:jc w:val="center"/>
        <w:rPr>
          <w:rFonts w:ascii="宋体"/>
          <w:kern w:val="0"/>
          <w:sz w:val="24"/>
          <w:szCs w:val="28"/>
        </w:rPr>
      </w:pPr>
    </w:p>
    <w:p w:rsidR="00C0278E" w:rsidRDefault="00C21829">
      <w:pPr>
        <w:widowControl/>
        <w:spacing w:line="360" w:lineRule="auto"/>
        <w:jc w:val="center"/>
        <w:rPr>
          <w:rFonts w:ascii="黑体" w:eastAsia="黑体" w:hAnsi="黑体"/>
          <w:kern w:val="0"/>
          <w:sz w:val="36"/>
          <w:szCs w:val="36"/>
        </w:rPr>
      </w:pPr>
      <w:r>
        <w:rPr>
          <w:rFonts w:ascii="黑体" w:eastAsia="黑体" w:hAnsi="黑体" w:hint="eastAsia"/>
          <w:kern w:val="0"/>
          <w:sz w:val="36"/>
          <w:szCs w:val="36"/>
        </w:rPr>
        <w:t>声</w:t>
      </w:r>
      <w:r>
        <w:rPr>
          <w:rFonts w:ascii="黑体" w:eastAsia="黑体" w:hAnsi="黑体"/>
          <w:kern w:val="0"/>
          <w:sz w:val="36"/>
          <w:szCs w:val="36"/>
        </w:rPr>
        <w:t xml:space="preserve">  </w:t>
      </w:r>
      <w:r>
        <w:rPr>
          <w:rFonts w:ascii="黑体" w:eastAsia="黑体" w:hAnsi="黑体" w:hint="eastAsia"/>
          <w:kern w:val="0"/>
          <w:sz w:val="36"/>
          <w:szCs w:val="36"/>
        </w:rPr>
        <w:t>明</w:t>
      </w:r>
    </w:p>
    <w:p w:rsidR="00C0278E" w:rsidRDefault="00C0278E">
      <w:pPr>
        <w:rPr>
          <w:kern w:val="0"/>
        </w:rPr>
      </w:pPr>
    </w:p>
    <w:p w:rsidR="00C0278E" w:rsidRDefault="00C0278E">
      <w:pPr>
        <w:rPr>
          <w:kern w:val="0"/>
        </w:rPr>
      </w:pPr>
    </w:p>
    <w:p w:rsidR="00C0278E" w:rsidRDefault="00C0278E">
      <w:pPr>
        <w:rPr>
          <w:kern w:val="0"/>
        </w:rPr>
      </w:pPr>
    </w:p>
    <w:p w:rsidR="00C0278E" w:rsidRDefault="00C21829">
      <w:pPr>
        <w:pStyle w:val="1"/>
        <w:spacing w:line="360" w:lineRule="auto"/>
        <w:ind w:firstLineChars="181" w:firstLine="579"/>
        <w:jc w:val="left"/>
        <w:rPr>
          <w:rFonts w:ascii="仿宋" w:eastAsia="仿宋" w:hAnsi="仿宋"/>
          <w:kern w:val="0"/>
          <w:sz w:val="32"/>
          <w:szCs w:val="32"/>
        </w:rPr>
      </w:pPr>
      <w:r>
        <w:rPr>
          <w:rFonts w:ascii="仿宋" w:eastAsia="仿宋" w:hAnsi="仿宋" w:hint="eastAsia"/>
          <w:kern w:val="0"/>
          <w:sz w:val="32"/>
          <w:szCs w:val="32"/>
        </w:rPr>
        <w:t>一、本单位自愿申报长春市产业技术公共服务平台。</w:t>
      </w:r>
    </w:p>
    <w:p w:rsidR="00C0278E" w:rsidRDefault="00C21829">
      <w:pPr>
        <w:pStyle w:val="1"/>
        <w:spacing w:line="360" w:lineRule="auto"/>
        <w:ind w:firstLineChars="181" w:firstLine="579"/>
        <w:jc w:val="left"/>
        <w:rPr>
          <w:rFonts w:ascii="仿宋" w:eastAsia="仿宋" w:hAnsi="仿宋"/>
          <w:kern w:val="0"/>
          <w:sz w:val="32"/>
          <w:szCs w:val="32"/>
        </w:rPr>
      </w:pPr>
      <w:r>
        <w:rPr>
          <w:rFonts w:ascii="仿宋" w:eastAsia="仿宋" w:hAnsi="仿宋" w:hint="eastAsia"/>
          <w:kern w:val="0"/>
          <w:sz w:val="32"/>
          <w:szCs w:val="32"/>
        </w:rPr>
        <w:t>二、本单位愿意遵守《长春市产业技术公共服务平台建设管理办法》及相关文件的规定。</w:t>
      </w:r>
    </w:p>
    <w:p w:rsidR="00C0278E" w:rsidRDefault="00C21829">
      <w:pPr>
        <w:pStyle w:val="1"/>
        <w:spacing w:line="360" w:lineRule="auto"/>
        <w:ind w:firstLineChars="181" w:firstLine="579"/>
        <w:jc w:val="left"/>
        <w:rPr>
          <w:rFonts w:ascii="仿宋" w:eastAsia="仿宋" w:hAnsi="仿宋"/>
          <w:kern w:val="0"/>
          <w:sz w:val="32"/>
          <w:szCs w:val="32"/>
        </w:rPr>
      </w:pPr>
      <w:r>
        <w:rPr>
          <w:rFonts w:ascii="仿宋" w:eastAsia="仿宋" w:hAnsi="仿宋" w:hint="eastAsia"/>
          <w:kern w:val="0"/>
          <w:sz w:val="32"/>
          <w:szCs w:val="32"/>
        </w:rPr>
        <w:t>三、本单位无侵犯他人知识产权的行为。</w:t>
      </w:r>
    </w:p>
    <w:p w:rsidR="00C0278E" w:rsidRDefault="00C21829">
      <w:pPr>
        <w:pStyle w:val="1"/>
        <w:spacing w:line="360" w:lineRule="auto"/>
        <w:ind w:firstLineChars="181" w:firstLine="579"/>
        <w:jc w:val="left"/>
        <w:rPr>
          <w:rFonts w:ascii="仿宋" w:eastAsia="仿宋" w:hAnsi="仿宋"/>
          <w:kern w:val="0"/>
          <w:sz w:val="32"/>
          <w:szCs w:val="32"/>
        </w:rPr>
      </w:pPr>
      <w:r>
        <w:rPr>
          <w:rFonts w:ascii="仿宋" w:eastAsia="仿宋" w:hAnsi="仿宋" w:hint="eastAsia"/>
          <w:kern w:val="0"/>
          <w:sz w:val="32"/>
          <w:szCs w:val="32"/>
        </w:rPr>
        <w:t>四、本单位承诺所填报材料真实准确，无弄虚作假行为，自愿承担因提供虚假信息和材料所产生的一切责任和后果。</w:t>
      </w:r>
    </w:p>
    <w:p w:rsidR="00C0278E" w:rsidRDefault="00C0278E">
      <w:pPr>
        <w:pStyle w:val="1"/>
        <w:spacing w:line="360" w:lineRule="auto"/>
        <w:ind w:firstLineChars="181" w:firstLine="579"/>
        <w:jc w:val="left"/>
        <w:rPr>
          <w:rFonts w:ascii="仿宋" w:eastAsia="仿宋" w:hAnsi="仿宋"/>
          <w:kern w:val="0"/>
          <w:sz w:val="32"/>
          <w:szCs w:val="32"/>
        </w:rPr>
      </w:pPr>
    </w:p>
    <w:p w:rsidR="00C0278E" w:rsidRDefault="00C0278E">
      <w:pPr>
        <w:pStyle w:val="1"/>
        <w:spacing w:line="360" w:lineRule="auto"/>
        <w:ind w:firstLineChars="181" w:firstLine="579"/>
        <w:jc w:val="left"/>
        <w:rPr>
          <w:rFonts w:ascii="仿宋" w:eastAsia="仿宋" w:hAnsi="仿宋"/>
          <w:kern w:val="0"/>
          <w:sz w:val="32"/>
          <w:szCs w:val="32"/>
        </w:rPr>
      </w:pPr>
    </w:p>
    <w:p w:rsidR="00C0278E" w:rsidRDefault="00C0278E">
      <w:pPr>
        <w:pStyle w:val="1"/>
        <w:spacing w:line="360" w:lineRule="auto"/>
        <w:ind w:firstLineChars="181" w:firstLine="579"/>
        <w:jc w:val="left"/>
        <w:rPr>
          <w:rFonts w:ascii="仿宋" w:eastAsia="仿宋" w:hAnsi="仿宋"/>
          <w:kern w:val="0"/>
          <w:sz w:val="32"/>
          <w:szCs w:val="32"/>
        </w:rPr>
      </w:pPr>
    </w:p>
    <w:p w:rsidR="00C0278E" w:rsidRDefault="00C21829">
      <w:pPr>
        <w:tabs>
          <w:tab w:val="left" w:pos="201"/>
        </w:tabs>
        <w:jc w:val="center"/>
        <w:rPr>
          <w:rFonts w:ascii="仿宋" w:eastAsia="仿宋" w:hAnsi="仿宋"/>
          <w:kern w:val="0"/>
          <w:sz w:val="30"/>
          <w:szCs w:val="30"/>
        </w:rPr>
      </w:pPr>
      <w:r>
        <w:rPr>
          <w:rFonts w:ascii="仿宋" w:eastAsia="仿宋" w:hAnsi="仿宋" w:hint="eastAsia"/>
          <w:kern w:val="0"/>
          <w:sz w:val="30"/>
          <w:szCs w:val="30"/>
        </w:rPr>
        <w:t>申报单位负责人（签字）：</w:t>
      </w:r>
    </w:p>
    <w:p w:rsidR="00C0278E" w:rsidRDefault="00C0278E">
      <w:pPr>
        <w:tabs>
          <w:tab w:val="left" w:pos="201"/>
        </w:tabs>
        <w:jc w:val="right"/>
        <w:rPr>
          <w:rFonts w:ascii="仿宋" w:eastAsia="仿宋" w:hAnsi="仿宋"/>
          <w:kern w:val="0"/>
          <w:sz w:val="30"/>
          <w:szCs w:val="30"/>
        </w:rPr>
      </w:pPr>
    </w:p>
    <w:p w:rsidR="00C0278E" w:rsidRDefault="00C21829">
      <w:pPr>
        <w:tabs>
          <w:tab w:val="left" w:pos="201"/>
        </w:tabs>
        <w:jc w:val="center"/>
        <w:rPr>
          <w:rFonts w:ascii="仿宋" w:eastAsia="仿宋" w:hAnsi="仿宋"/>
          <w:kern w:val="0"/>
          <w:sz w:val="30"/>
          <w:szCs w:val="30"/>
        </w:rPr>
      </w:pPr>
      <w:r>
        <w:rPr>
          <w:rFonts w:ascii="仿宋" w:eastAsia="仿宋" w:hAnsi="仿宋"/>
          <w:kern w:val="0"/>
          <w:sz w:val="30"/>
          <w:szCs w:val="30"/>
        </w:rPr>
        <w:t xml:space="preserve">      </w:t>
      </w:r>
      <w:r>
        <w:rPr>
          <w:rFonts w:ascii="仿宋" w:eastAsia="仿宋" w:hAnsi="仿宋" w:hint="eastAsia"/>
          <w:kern w:val="0"/>
          <w:sz w:val="30"/>
          <w:szCs w:val="30"/>
        </w:rPr>
        <w:t>申报单位（盖章）：</w:t>
      </w:r>
    </w:p>
    <w:p w:rsidR="00C0278E" w:rsidRDefault="00C0278E">
      <w:pPr>
        <w:tabs>
          <w:tab w:val="left" w:pos="201"/>
        </w:tabs>
        <w:jc w:val="left"/>
        <w:rPr>
          <w:rFonts w:ascii="仿宋" w:eastAsia="仿宋" w:hAnsi="仿宋" w:cs="仿宋_GB2312"/>
          <w:kern w:val="0"/>
          <w:sz w:val="32"/>
          <w:szCs w:val="32"/>
        </w:rPr>
      </w:pPr>
    </w:p>
    <w:p w:rsidR="00C0278E" w:rsidRDefault="00C0278E">
      <w:pPr>
        <w:tabs>
          <w:tab w:val="left" w:pos="201"/>
        </w:tabs>
        <w:jc w:val="left"/>
        <w:rPr>
          <w:rFonts w:ascii="仿宋" w:eastAsia="仿宋" w:hAnsi="仿宋" w:cs="仿宋_GB2312"/>
          <w:kern w:val="0"/>
          <w:sz w:val="32"/>
          <w:szCs w:val="32"/>
        </w:rPr>
      </w:pPr>
    </w:p>
    <w:p w:rsidR="00C0278E" w:rsidRDefault="00C21829">
      <w:pPr>
        <w:tabs>
          <w:tab w:val="left" w:pos="201"/>
        </w:tabs>
        <w:jc w:val="left"/>
        <w:rPr>
          <w:rFonts w:ascii="仿宋" w:eastAsia="仿宋" w:hAnsi="仿宋" w:cs="仿宋_GB2312"/>
          <w:kern w:val="0"/>
          <w:sz w:val="32"/>
          <w:szCs w:val="32"/>
        </w:rPr>
      </w:pPr>
      <w:r>
        <w:rPr>
          <w:rFonts w:ascii="仿宋" w:eastAsia="仿宋" w:hAnsi="仿宋" w:cs="仿宋_GB2312"/>
          <w:kern w:val="0"/>
          <w:sz w:val="32"/>
          <w:szCs w:val="32"/>
        </w:rPr>
        <w:t xml:space="preserve">                                   </w:t>
      </w:r>
      <w:r>
        <w:rPr>
          <w:rFonts w:ascii="仿宋" w:eastAsia="仿宋" w:hAnsi="仿宋" w:cs="仿宋_GB2312" w:hint="eastAsia"/>
          <w:kern w:val="0"/>
          <w:sz w:val="32"/>
          <w:szCs w:val="32"/>
        </w:rPr>
        <w:t>年</w:t>
      </w:r>
      <w:r>
        <w:rPr>
          <w:rFonts w:ascii="仿宋" w:eastAsia="仿宋" w:hAnsi="仿宋" w:cs="仿宋_GB2312"/>
          <w:kern w:val="0"/>
          <w:sz w:val="32"/>
          <w:szCs w:val="32"/>
        </w:rPr>
        <w:t xml:space="preserve">   </w:t>
      </w:r>
      <w:r>
        <w:rPr>
          <w:rFonts w:ascii="仿宋" w:eastAsia="仿宋" w:hAnsi="仿宋" w:cs="仿宋_GB2312" w:hint="eastAsia"/>
          <w:kern w:val="0"/>
          <w:sz w:val="32"/>
          <w:szCs w:val="32"/>
        </w:rPr>
        <w:t>月</w:t>
      </w:r>
      <w:r>
        <w:rPr>
          <w:rFonts w:ascii="仿宋" w:eastAsia="仿宋" w:hAnsi="仿宋" w:cs="仿宋_GB2312"/>
          <w:kern w:val="0"/>
          <w:sz w:val="32"/>
          <w:szCs w:val="32"/>
        </w:rPr>
        <w:t xml:space="preserve">   </w:t>
      </w:r>
      <w:r>
        <w:rPr>
          <w:rFonts w:ascii="仿宋" w:eastAsia="仿宋" w:hAnsi="仿宋" w:cs="仿宋_GB2312" w:hint="eastAsia"/>
          <w:kern w:val="0"/>
          <w:sz w:val="32"/>
          <w:szCs w:val="32"/>
        </w:rPr>
        <w:t>日</w:t>
      </w:r>
    </w:p>
    <w:p w:rsidR="00C0278E" w:rsidRDefault="00C0278E">
      <w:pPr>
        <w:pStyle w:val="1"/>
        <w:ind w:firstLineChars="0" w:firstLine="0"/>
        <w:rPr>
          <w:rFonts w:ascii="仿宋_GB2312" w:eastAsia="仿宋_GB2312" w:hAnsi="仿宋_GB2312" w:cs="仿宋_GB2312"/>
          <w:kern w:val="0"/>
          <w:sz w:val="32"/>
          <w:szCs w:val="32"/>
        </w:rPr>
      </w:pPr>
    </w:p>
    <w:p w:rsidR="00C0278E" w:rsidRDefault="00C0278E">
      <w:pPr>
        <w:pStyle w:val="1"/>
        <w:ind w:firstLineChars="0" w:firstLine="0"/>
        <w:rPr>
          <w:rFonts w:ascii="仿宋_GB2312" w:eastAsia="仿宋_GB2312" w:hAnsi="仿宋_GB2312" w:cs="仿宋_GB2312"/>
          <w:kern w:val="0"/>
          <w:sz w:val="32"/>
          <w:szCs w:val="32"/>
        </w:rPr>
      </w:pPr>
    </w:p>
    <w:p w:rsidR="00C0278E" w:rsidRDefault="00C0278E">
      <w:pPr>
        <w:pStyle w:val="1"/>
        <w:ind w:firstLineChars="0" w:firstLine="0"/>
        <w:rPr>
          <w:rFonts w:ascii="仿宋_GB2312" w:eastAsia="仿宋_GB2312" w:hAnsi="仿宋_GB2312" w:cs="仿宋_GB2312"/>
          <w:kern w:val="0"/>
          <w:sz w:val="32"/>
          <w:szCs w:val="32"/>
        </w:rPr>
      </w:pPr>
    </w:p>
    <w:p w:rsidR="00C0278E" w:rsidRDefault="00C0278E">
      <w:pPr>
        <w:pStyle w:val="1"/>
        <w:ind w:firstLineChars="0" w:firstLine="0"/>
        <w:jc w:val="center"/>
        <w:rPr>
          <w:rFonts w:ascii="黑体" w:eastAsia="黑体" w:hAnsi="黑体"/>
          <w:kern w:val="0"/>
          <w:sz w:val="32"/>
          <w:szCs w:val="32"/>
        </w:rPr>
      </w:pPr>
    </w:p>
    <w:p w:rsidR="00C0278E" w:rsidRDefault="00C21829">
      <w:pPr>
        <w:pStyle w:val="1"/>
        <w:ind w:firstLineChars="0" w:firstLine="0"/>
        <w:jc w:val="center"/>
        <w:rPr>
          <w:rFonts w:ascii="黑体" w:eastAsia="黑体" w:hAnsi="黑体"/>
          <w:kern w:val="0"/>
          <w:sz w:val="32"/>
          <w:szCs w:val="32"/>
        </w:rPr>
      </w:pPr>
      <w:r>
        <w:rPr>
          <w:rFonts w:ascii="黑体" w:eastAsia="黑体" w:hAnsi="黑体" w:hint="eastAsia"/>
          <w:kern w:val="0"/>
          <w:sz w:val="32"/>
          <w:szCs w:val="32"/>
        </w:rPr>
        <w:lastRenderedPageBreak/>
        <w:t>一、申报单位基本信息</w:t>
      </w:r>
    </w:p>
    <w:tbl>
      <w:tblPr>
        <w:tblW w:w="9061" w:type="dxa"/>
        <w:tblLayout w:type="fixed"/>
        <w:tblLook w:val="04A0" w:firstRow="1" w:lastRow="0" w:firstColumn="1" w:lastColumn="0" w:noHBand="0" w:noVBand="1"/>
      </w:tblPr>
      <w:tblGrid>
        <w:gridCol w:w="1015"/>
        <w:gridCol w:w="1621"/>
        <w:gridCol w:w="493"/>
        <w:gridCol w:w="301"/>
        <w:gridCol w:w="1355"/>
        <w:gridCol w:w="151"/>
        <w:gridCol w:w="539"/>
        <w:gridCol w:w="519"/>
        <w:gridCol w:w="579"/>
        <w:gridCol w:w="480"/>
        <w:gridCol w:w="410"/>
        <w:gridCol w:w="1598"/>
      </w:tblGrid>
      <w:tr w:rsidR="00C0278E">
        <w:trPr>
          <w:trHeight w:val="539"/>
        </w:trPr>
        <w:tc>
          <w:tcPr>
            <w:tcW w:w="9061" w:type="dxa"/>
            <w:gridSpan w:val="12"/>
            <w:tcBorders>
              <w:top w:val="single" w:sz="4" w:space="0" w:color="auto"/>
              <w:left w:val="single" w:sz="4" w:space="0" w:color="auto"/>
              <w:bottom w:val="single" w:sz="4" w:space="0" w:color="auto"/>
              <w:right w:val="single" w:sz="4" w:space="0" w:color="auto"/>
            </w:tcBorders>
            <w:vAlign w:val="center"/>
          </w:tcPr>
          <w:p w:rsidR="00C0278E" w:rsidRDefault="00C21829">
            <w:pPr>
              <w:widowControl/>
              <w:jc w:val="left"/>
              <w:rPr>
                <w:rFonts w:ascii="宋体" w:cs="宋体"/>
                <w:kern w:val="0"/>
                <w:sz w:val="24"/>
              </w:rPr>
            </w:pPr>
            <w:r>
              <w:rPr>
                <w:rFonts w:ascii="宋体" w:hAnsi="宋体" w:cs="宋体" w:hint="eastAsia"/>
                <w:kern w:val="0"/>
                <w:sz w:val="24"/>
              </w:rPr>
              <w:t>申报单位：</w:t>
            </w:r>
          </w:p>
        </w:tc>
      </w:tr>
      <w:tr w:rsidR="00C0278E">
        <w:trPr>
          <w:trHeight w:val="539"/>
        </w:trPr>
        <w:tc>
          <w:tcPr>
            <w:tcW w:w="4785" w:type="dxa"/>
            <w:gridSpan w:val="5"/>
            <w:tcBorders>
              <w:top w:val="single" w:sz="4" w:space="0" w:color="auto"/>
              <w:left w:val="single" w:sz="4" w:space="0" w:color="auto"/>
              <w:bottom w:val="single" w:sz="4" w:space="0" w:color="auto"/>
              <w:right w:val="single" w:sz="4" w:space="0" w:color="auto"/>
            </w:tcBorders>
            <w:vAlign w:val="center"/>
          </w:tcPr>
          <w:p w:rsidR="00C0278E" w:rsidRDefault="00C21829">
            <w:pPr>
              <w:widowControl/>
              <w:jc w:val="left"/>
              <w:rPr>
                <w:rFonts w:ascii="宋体" w:cs="宋体"/>
                <w:kern w:val="0"/>
                <w:sz w:val="24"/>
              </w:rPr>
            </w:pPr>
            <w:r>
              <w:rPr>
                <w:rFonts w:ascii="宋体" w:hAnsi="宋体" w:cs="宋体" w:hint="eastAsia"/>
                <w:kern w:val="0"/>
                <w:sz w:val="24"/>
              </w:rPr>
              <w:t>服务行业：</w:t>
            </w:r>
          </w:p>
        </w:tc>
        <w:tc>
          <w:tcPr>
            <w:tcW w:w="4276" w:type="dxa"/>
            <w:gridSpan w:val="7"/>
            <w:tcBorders>
              <w:top w:val="single" w:sz="4" w:space="0" w:color="auto"/>
              <w:left w:val="single" w:sz="4" w:space="0" w:color="auto"/>
              <w:bottom w:val="single" w:sz="4" w:space="0" w:color="auto"/>
              <w:right w:val="single" w:sz="4" w:space="0" w:color="auto"/>
            </w:tcBorders>
            <w:vAlign w:val="center"/>
          </w:tcPr>
          <w:p w:rsidR="00C0278E" w:rsidRDefault="00C21829">
            <w:pPr>
              <w:widowControl/>
              <w:jc w:val="left"/>
              <w:rPr>
                <w:rFonts w:ascii="宋体" w:cs="宋体"/>
                <w:kern w:val="0"/>
                <w:sz w:val="24"/>
              </w:rPr>
            </w:pPr>
            <w:r>
              <w:rPr>
                <w:rFonts w:ascii="宋体" w:hAnsi="宋体" w:cs="宋体" w:hint="eastAsia"/>
                <w:kern w:val="0"/>
                <w:sz w:val="24"/>
              </w:rPr>
              <w:t>从事相关服务人数：</w:t>
            </w:r>
            <w:r>
              <w:rPr>
                <w:rFonts w:ascii="宋体" w:hAnsi="宋体" w:cs="宋体"/>
                <w:kern w:val="0"/>
                <w:sz w:val="24"/>
              </w:rPr>
              <w:t>________</w:t>
            </w:r>
            <w:r>
              <w:rPr>
                <w:rFonts w:ascii="宋体" w:hAnsi="宋体" w:cs="宋体" w:hint="eastAsia"/>
                <w:kern w:val="0"/>
                <w:sz w:val="24"/>
              </w:rPr>
              <w:t>人</w:t>
            </w:r>
          </w:p>
        </w:tc>
      </w:tr>
      <w:tr w:rsidR="00C0278E">
        <w:trPr>
          <w:trHeight w:val="539"/>
        </w:trPr>
        <w:tc>
          <w:tcPr>
            <w:tcW w:w="2636" w:type="dxa"/>
            <w:gridSpan w:val="2"/>
            <w:tcBorders>
              <w:top w:val="single" w:sz="4" w:space="0" w:color="auto"/>
              <w:left w:val="single" w:sz="4" w:space="0" w:color="auto"/>
              <w:bottom w:val="single" w:sz="4" w:space="0" w:color="auto"/>
              <w:right w:val="single" w:sz="4" w:space="0" w:color="000000"/>
            </w:tcBorders>
            <w:vAlign w:val="center"/>
          </w:tcPr>
          <w:p w:rsidR="00C0278E" w:rsidRDefault="00C21829">
            <w:pPr>
              <w:widowControl/>
              <w:jc w:val="left"/>
              <w:rPr>
                <w:rFonts w:ascii="宋体" w:cs="宋体"/>
                <w:kern w:val="0"/>
                <w:sz w:val="24"/>
              </w:rPr>
            </w:pPr>
            <w:r>
              <w:rPr>
                <w:rFonts w:ascii="宋体" w:hAnsi="宋体" w:cs="宋体" w:hint="eastAsia"/>
                <w:kern w:val="0"/>
                <w:sz w:val="24"/>
              </w:rPr>
              <w:t>注册日期：</w:t>
            </w:r>
          </w:p>
        </w:tc>
        <w:tc>
          <w:tcPr>
            <w:tcW w:w="6425" w:type="dxa"/>
            <w:gridSpan w:val="10"/>
            <w:tcBorders>
              <w:top w:val="single" w:sz="4" w:space="0" w:color="auto"/>
              <w:left w:val="nil"/>
              <w:bottom w:val="single" w:sz="4" w:space="0" w:color="auto"/>
              <w:right w:val="single" w:sz="4" w:space="0" w:color="auto"/>
            </w:tcBorders>
            <w:vAlign w:val="center"/>
          </w:tcPr>
          <w:p w:rsidR="00C0278E" w:rsidRDefault="00C21829">
            <w:pPr>
              <w:widowControl/>
              <w:jc w:val="left"/>
              <w:rPr>
                <w:rFonts w:ascii="宋体" w:cs="宋体"/>
                <w:kern w:val="0"/>
                <w:sz w:val="24"/>
              </w:rPr>
            </w:pPr>
            <w:r>
              <w:rPr>
                <w:rFonts w:ascii="宋体" w:hAnsi="宋体" w:cs="宋体" w:hint="eastAsia"/>
                <w:kern w:val="0"/>
                <w:sz w:val="24"/>
              </w:rPr>
              <w:t>申报单位类型：科研院所□</w:t>
            </w:r>
            <w:r>
              <w:rPr>
                <w:rFonts w:ascii="宋体" w:hAnsi="宋体" w:cs="宋体"/>
                <w:kern w:val="0"/>
                <w:sz w:val="24"/>
              </w:rPr>
              <w:t xml:space="preserve">  </w:t>
            </w:r>
            <w:r>
              <w:rPr>
                <w:rFonts w:ascii="宋体" w:hAnsi="宋体" w:cs="宋体" w:hint="eastAsia"/>
                <w:kern w:val="0"/>
                <w:sz w:val="24"/>
              </w:rPr>
              <w:t>企业□</w:t>
            </w:r>
            <w:r>
              <w:rPr>
                <w:rFonts w:ascii="宋体" w:hAnsi="宋体" w:cs="宋体"/>
                <w:kern w:val="0"/>
                <w:sz w:val="24"/>
              </w:rPr>
              <w:t xml:space="preserve">  </w:t>
            </w:r>
            <w:r>
              <w:rPr>
                <w:rFonts w:ascii="宋体" w:hAnsi="宋体" w:cs="宋体" w:hint="eastAsia"/>
                <w:kern w:val="0"/>
                <w:sz w:val="24"/>
              </w:rPr>
              <w:t>高校□</w:t>
            </w:r>
            <w:r>
              <w:rPr>
                <w:rFonts w:ascii="宋体" w:hAnsi="宋体" w:cs="宋体"/>
                <w:kern w:val="0"/>
                <w:sz w:val="24"/>
              </w:rPr>
              <w:t xml:space="preserve">  </w:t>
            </w:r>
            <w:r>
              <w:rPr>
                <w:rFonts w:ascii="宋体" w:hAnsi="宋体" w:cs="宋体" w:hint="eastAsia"/>
                <w:kern w:val="0"/>
                <w:sz w:val="24"/>
              </w:rPr>
              <w:t>其他□</w:t>
            </w:r>
          </w:p>
        </w:tc>
      </w:tr>
      <w:tr w:rsidR="00C0278E">
        <w:trPr>
          <w:trHeight w:val="782"/>
        </w:trPr>
        <w:tc>
          <w:tcPr>
            <w:tcW w:w="9061" w:type="dxa"/>
            <w:gridSpan w:val="12"/>
            <w:tcBorders>
              <w:top w:val="single" w:sz="4" w:space="0" w:color="auto"/>
              <w:left w:val="single" w:sz="4" w:space="0" w:color="auto"/>
              <w:bottom w:val="single" w:sz="4" w:space="0" w:color="auto"/>
              <w:right w:val="single" w:sz="4" w:space="0" w:color="auto"/>
            </w:tcBorders>
            <w:vAlign w:val="center"/>
          </w:tcPr>
          <w:p w:rsidR="00C0278E" w:rsidRDefault="00C21829">
            <w:pPr>
              <w:widowControl/>
              <w:jc w:val="left"/>
              <w:rPr>
                <w:rFonts w:ascii="宋体" w:cs="宋体"/>
                <w:kern w:val="0"/>
                <w:sz w:val="24"/>
              </w:rPr>
            </w:pPr>
            <w:r>
              <w:rPr>
                <w:rFonts w:ascii="宋体" w:hAnsi="宋体" w:cs="宋体" w:hint="eastAsia"/>
                <w:kern w:val="0"/>
                <w:sz w:val="24"/>
              </w:rPr>
              <w:t>注册地址：</w:t>
            </w:r>
          </w:p>
        </w:tc>
      </w:tr>
      <w:tr w:rsidR="00C0278E">
        <w:trPr>
          <w:trHeight w:val="539"/>
        </w:trPr>
        <w:tc>
          <w:tcPr>
            <w:tcW w:w="6573" w:type="dxa"/>
            <w:gridSpan w:val="9"/>
            <w:tcBorders>
              <w:top w:val="single" w:sz="4" w:space="0" w:color="auto"/>
              <w:left w:val="single" w:sz="4" w:space="0" w:color="auto"/>
              <w:bottom w:val="single" w:sz="4" w:space="0" w:color="auto"/>
              <w:right w:val="single" w:sz="4" w:space="0" w:color="auto"/>
            </w:tcBorders>
            <w:vAlign w:val="center"/>
          </w:tcPr>
          <w:p w:rsidR="00C0278E" w:rsidRDefault="00C21829">
            <w:pPr>
              <w:widowControl/>
              <w:jc w:val="left"/>
              <w:rPr>
                <w:rFonts w:ascii="宋体" w:cs="宋体"/>
                <w:kern w:val="0"/>
                <w:sz w:val="24"/>
              </w:rPr>
            </w:pPr>
            <w:r>
              <w:rPr>
                <w:rFonts w:ascii="宋体" w:hAnsi="宋体" w:cs="宋体" w:hint="eastAsia"/>
                <w:kern w:val="0"/>
                <w:sz w:val="24"/>
              </w:rPr>
              <w:t>申报单位网址：</w:t>
            </w:r>
          </w:p>
        </w:tc>
        <w:tc>
          <w:tcPr>
            <w:tcW w:w="2488" w:type="dxa"/>
            <w:gridSpan w:val="3"/>
            <w:tcBorders>
              <w:top w:val="single" w:sz="4" w:space="0" w:color="auto"/>
              <w:left w:val="single" w:sz="4" w:space="0" w:color="auto"/>
              <w:bottom w:val="single" w:sz="4" w:space="0" w:color="auto"/>
              <w:right w:val="single" w:sz="4" w:space="0" w:color="auto"/>
            </w:tcBorders>
            <w:vAlign w:val="center"/>
          </w:tcPr>
          <w:p w:rsidR="00C0278E" w:rsidRDefault="00C21829">
            <w:pPr>
              <w:widowControl/>
              <w:jc w:val="left"/>
              <w:rPr>
                <w:rFonts w:ascii="宋体" w:cs="宋体"/>
                <w:kern w:val="0"/>
                <w:sz w:val="24"/>
              </w:rPr>
            </w:pPr>
            <w:r>
              <w:rPr>
                <w:rFonts w:ascii="宋体" w:hAnsi="宋体" w:cs="宋体" w:hint="eastAsia"/>
                <w:kern w:val="0"/>
                <w:sz w:val="24"/>
              </w:rPr>
              <w:t>邮政编码：</w:t>
            </w:r>
          </w:p>
        </w:tc>
      </w:tr>
      <w:tr w:rsidR="00C0278E">
        <w:trPr>
          <w:trHeight w:val="539"/>
        </w:trPr>
        <w:tc>
          <w:tcPr>
            <w:tcW w:w="1015" w:type="dxa"/>
            <w:vMerge w:val="restart"/>
            <w:tcBorders>
              <w:top w:val="single" w:sz="4" w:space="0" w:color="auto"/>
              <w:left w:val="single" w:sz="4" w:space="0" w:color="auto"/>
              <w:bottom w:val="single" w:sz="4" w:space="0" w:color="auto"/>
              <w:right w:val="single" w:sz="4" w:space="0" w:color="auto"/>
            </w:tcBorders>
            <w:vAlign w:val="center"/>
          </w:tcPr>
          <w:p w:rsidR="00C0278E" w:rsidRDefault="00C21829">
            <w:pPr>
              <w:widowControl/>
              <w:jc w:val="center"/>
              <w:rPr>
                <w:rFonts w:ascii="宋体" w:cs="宋体"/>
                <w:kern w:val="0"/>
                <w:sz w:val="24"/>
              </w:rPr>
            </w:pPr>
            <w:r>
              <w:rPr>
                <w:rFonts w:ascii="宋体" w:hAnsi="宋体" w:cs="宋体" w:hint="eastAsia"/>
                <w:kern w:val="0"/>
                <w:sz w:val="24"/>
              </w:rPr>
              <w:t>平台</w:t>
            </w:r>
          </w:p>
          <w:p w:rsidR="00C0278E" w:rsidRDefault="00C21829">
            <w:pPr>
              <w:widowControl/>
              <w:jc w:val="center"/>
              <w:rPr>
                <w:rFonts w:ascii="宋体" w:cs="宋体"/>
                <w:kern w:val="0"/>
                <w:sz w:val="24"/>
              </w:rPr>
            </w:pPr>
            <w:r>
              <w:rPr>
                <w:rFonts w:ascii="宋体" w:hAnsi="宋体" w:cs="宋体" w:hint="eastAsia"/>
                <w:kern w:val="0"/>
                <w:sz w:val="24"/>
              </w:rPr>
              <w:t>负责人</w:t>
            </w:r>
          </w:p>
        </w:tc>
        <w:tc>
          <w:tcPr>
            <w:tcW w:w="2415" w:type="dxa"/>
            <w:gridSpan w:val="3"/>
            <w:tcBorders>
              <w:top w:val="single" w:sz="4" w:space="0" w:color="auto"/>
              <w:left w:val="single" w:sz="4" w:space="0" w:color="auto"/>
              <w:bottom w:val="single" w:sz="4" w:space="0" w:color="auto"/>
              <w:right w:val="single" w:sz="4" w:space="0" w:color="auto"/>
            </w:tcBorders>
            <w:vAlign w:val="center"/>
          </w:tcPr>
          <w:p w:rsidR="00C0278E" w:rsidRDefault="00C21829">
            <w:pPr>
              <w:widowControl/>
              <w:jc w:val="left"/>
              <w:rPr>
                <w:rFonts w:ascii="宋体" w:cs="宋体"/>
                <w:kern w:val="0"/>
                <w:sz w:val="24"/>
              </w:rPr>
            </w:pPr>
            <w:r>
              <w:rPr>
                <w:rFonts w:ascii="宋体" w:hAnsi="宋体" w:cs="宋体" w:hint="eastAsia"/>
                <w:kern w:val="0"/>
                <w:sz w:val="24"/>
              </w:rPr>
              <w:t>姓名：</w:t>
            </w:r>
          </w:p>
        </w:tc>
        <w:tc>
          <w:tcPr>
            <w:tcW w:w="2564" w:type="dxa"/>
            <w:gridSpan w:val="4"/>
            <w:tcBorders>
              <w:top w:val="single" w:sz="4" w:space="0" w:color="auto"/>
              <w:left w:val="single" w:sz="4" w:space="0" w:color="auto"/>
              <w:bottom w:val="single" w:sz="4" w:space="0" w:color="auto"/>
              <w:right w:val="single" w:sz="4" w:space="0" w:color="auto"/>
            </w:tcBorders>
            <w:vAlign w:val="center"/>
          </w:tcPr>
          <w:p w:rsidR="00C0278E" w:rsidRDefault="00C21829">
            <w:pPr>
              <w:jc w:val="left"/>
              <w:rPr>
                <w:rFonts w:ascii="宋体" w:cs="宋体"/>
                <w:kern w:val="0"/>
                <w:sz w:val="24"/>
              </w:rPr>
            </w:pPr>
            <w:r>
              <w:rPr>
                <w:rFonts w:ascii="宋体" w:hAnsi="宋体" w:cs="宋体" w:hint="eastAsia"/>
                <w:kern w:val="0"/>
                <w:sz w:val="24"/>
              </w:rPr>
              <w:t>职务</w:t>
            </w:r>
            <w:r>
              <w:rPr>
                <w:rFonts w:ascii="宋体" w:hAnsi="宋体" w:cs="宋体"/>
                <w:kern w:val="0"/>
                <w:sz w:val="24"/>
              </w:rPr>
              <w:t>/</w:t>
            </w:r>
            <w:r>
              <w:rPr>
                <w:rFonts w:ascii="宋体" w:hAnsi="宋体" w:cs="宋体" w:hint="eastAsia"/>
                <w:kern w:val="0"/>
                <w:sz w:val="24"/>
              </w:rPr>
              <w:t>职称：</w:t>
            </w:r>
          </w:p>
        </w:tc>
        <w:tc>
          <w:tcPr>
            <w:tcW w:w="3067" w:type="dxa"/>
            <w:gridSpan w:val="4"/>
            <w:tcBorders>
              <w:top w:val="single" w:sz="4" w:space="0" w:color="auto"/>
              <w:left w:val="single" w:sz="4" w:space="0" w:color="auto"/>
              <w:bottom w:val="single" w:sz="4" w:space="0" w:color="auto"/>
              <w:right w:val="single" w:sz="4" w:space="0" w:color="auto"/>
            </w:tcBorders>
            <w:vAlign w:val="center"/>
          </w:tcPr>
          <w:p w:rsidR="00C0278E" w:rsidRDefault="00C21829">
            <w:pPr>
              <w:jc w:val="left"/>
              <w:rPr>
                <w:rFonts w:ascii="宋体" w:cs="宋体"/>
                <w:kern w:val="0"/>
                <w:sz w:val="24"/>
              </w:rPr>
            </w:pPr>
            <w:r>
              <w:rPr>
                <w:rFonts w:ascii="宋体" w:hAnsi="宋体" w:cs="宋体" w:hint="eastAsia"/>
                <w:kern w:val="0"/>
                <w:sz w:val="24"/>
              </w:rPr>
              <w:t>学历：</w:t>
            </w:r>
          </w:p>
        </w:tc>
      </w:tr>
      <w:tr w:rsidR="00C0278E">
        <w:trPr>
          <w:trHeight w:val="539"/>
        </w:trPr>
        <w:tc>
          <w:tcPr>
            <w:tcW w:w="1015" w:type="dxa"/>
            <w:vMerge/>
            <w:tcBorders>
              <w:top w:val="single" w:sz="4" w:space="0" w:color="auto"/>
              <w:left w:val="single" w:sz="4" w:space="0" w:color="auto"/>
              <w:bottom w:val="single" w:sz="4" w:space="0" w:color="auto"/>
              <w:right w:val="single" w:sz="4" w:space="0" w:color="auto"/>
            </w:tcBorders>
            <w:vAlign w:val="center"/>
          </w:tcPr>
          <w:p w:rsidR="00C0278E" w:rsidRDefault="00C0278E">
            <w:pPr>
              <w:widowControl/>
              <w:jc w:val="left"/>
              <w:rPr>
                <w:rFonts w:ascii="宋体" w:cs="宋体"/>
                <w:kern w:val="0"/>
                <w:sz w:val="24"/>
              </w:rPr>
            </w:pPr>
          </w:p>
        </w:tc>
        <w:tc>
          <w:tcPr>
            <w:tcW w:w="2415" w:type="dxa"/>
            <w:gridSpan w:val="3"/>
            <w:tcBorders>
              <w:top w:val="single" w:sz="4" w:space="0" w:color="auto"/>
              <w:left w:val="single" w:sz="4" w:space="0" w:color="auto"/>
              <w:bottom w:val="single" w:sz="4" w:space="0" w:color="auto"/>
              <w:right w:val="single" w:sz="4" w:space="0" w:color="auto"/>
            </w:tcBorders>
            <w:vAlign w:val="center"/>
          </w:tcPr>
          <w:p w:rsidR="00C0278E" w:rsidRDefault="00C21829">
            <w:pPr>
              <w:widowControl/>
              <w:jc w:val="left"/>
              <w:rPr>
                <w:rFonts w:ascii="宋体" w:cs="宋体"/>
                <w:kern w:val="0"/>
                <w:sz w:val="24"/>
              </w:rPr>
            </w:pPr>
            <w:r>
              <w:rPr>
                <w:rFonts w:ascii="宋体" w:hAnsi="宋体" w:cs="宋体" w:hint="eastAsia"/>
                <w:kern w:val="0"/>
                <w:sz w:val="24"/>
              </w:rPr>
              <w:t>手机：</w:t>
            </w:r>
          </w:p>
        </w:tc>
        <w:tc>
          <w:tcPr>
            <w:tcW w:w="2564" w:type="dxa"/>
            <w:gridSpan w:val="4"/>
            <w:tcBorders>
              <w:top w:val="single" w:sz="4" w:space="0" w:color="auto"/>
              <w:left w:val="nil"/>
              <w:bottom w:val="single" w:sz="4" w:space="0" w:color="auto"/>
              <w:right w:val="single" w:sz="4" w:space="0" w:color="auto"/>
            </w:tcBorders>
            <w:vAlign w:val="center"/>
          </w:tcPr>
          <w:p w:rsidR="00C0278E" w:rsidRDefault="00C21829">
            <w:pPr>
              <w:widowControl/>
              <w:jc w:val="left"/>
              <w:rPr>
                <w:rFonts w:ascii="宋体" w:cs="宋体"/>
                <w:kern w:val="0"/>
                <w:sz w:val="24"/>
              </w:rPr>
            </w:pPr>
            <w:r>
              <w:rPr>
                <w:rFonts w:ascii="宋体" w:hAnsi="宋体" w:cs="宋体" w:hint="eastAsia"/>
                <w:kern w:val="0"/>
                <w:sz w:val="24"/>
              </w:rPr>
              <w:t>电话：</w:t>
            </w:r>
          </w:p>
        </w:tc>
        <w:tc>
          <w:tcPr>
            <w:tcW w:w="3067" w:type="dxa"/>
            <w:gridSpan w:val="4"/>
            <w:tcBorders>
              <w:top w:val="single" w:sz="4" w:space="0" w:color="auto"/>
              <w:left w:val="nil"/>
              <w:bottom w:val="single" w:sz="4" w:space="0" w:color="auto"/>
              <w:right w:val="single" w:sz="4" w:space="0" w:color="auto"/>
            </w:tcBorders>
            <w:vAlign w:val="center"/>
          </w:tcPr>
          <w:p w:rsidR="00C0278E" w:rsidRDefault="00C21829">
            <w:pPr>
              <w:widowControl/>
              <w:jc w:val="left"/>
              <w:rPr>
                <w:rFonts w:ascii="宋体" w:cs="宋体"/>
                <w:kern w:val="0"/>
                <w:sz w:val="24"/>
              </w:rPr>
            </w:pPr>
            <w:r>
              <w:rPr>
                <w:rFonts w:ascii="宋体" w:hAnsi="宋体" w:cs="宋体" w:hint="eastAsia"/>
                <w:kern w:val="0"/>
                <w:sz w:val="24"/>
              </w:rPr>
              <w:t>电子邮箱：</w:t>
            </w:r>
          </w:p>
        </w:tc>
      </w:tr>
      <w:tr w:rsidR="00C0278E">
        <w:trPr>
          <w:trHeight w:val="539"/>
        </w:trPr>
        <w:tc>
          <w:tcPr>
            <w:tcW w:w="1015" w:type="dxa"/>
            <w:vMerge w:val="restart"/>
            <w:tcBorders>
              <w:top w:val="single" w:sz="4" w:space="0" w:color="auto"/>
              <w:left w:val="single" w:sz="4" w:space="0" w:color="auto"/>
              <w:bottom w:val="single" w:sz="4" w:space="0" w:color="auto"/>
              <w:right w:val="single" w:sz="4" w:space="0" w:color="auto"/>
            </w:tcBorders>
            <w:vAlign w:val="center"/>
          </w:tcPr>
          <w:p w:rsidR="00C0278E" w:rsidRDefault="00C21829">
            <w:pPr>
              <w:widowControl/>
              <w:jc w:val="center"/>
              <w:rPr>
                <w:rFonts w:ascii="宋体" w:cs="宋体"/>
                <w:kern w:val="0"/>
                <w:sz w:val="24"/>
              </w:rPr>
            </w:pPr>
            <w:r>
              <w:rPr>
                <w:rFonts w:ascii="宋体" w:hAnsi="宋体" w:cs="宋体" w:hint="eastAsia"/>
                <w:kern w:val="0"/>
                <w:sz w:val="24"/>
              </w:rPr>
              <w:t>申报</w:t>
            </w:r>
          </w:p>
          <w:p w:rsidR="00C0278E" w:rsidRDefault="00C21829">
            <w:pPr>
              <w:widowControl/>
              <w:jc w:val="center"/>
              <w:rPr>
                <w:rFonts w:ascii="宋体" w:cs="宋体"/>
                <w:kern w:val="0"/>
                <w:sz w:val="24"/>
              </w:rPr>
            </w:pPr>
            <w:r>
              <w:rPr>
                <w:rFonts w:ascii="宋体" w:hAnsi="宋体" w:cs="宋体" w:hint="eastAsia"/>
                <w:kern w:val="0"/>
                <w:sz w:val="24"/>
              </w:rPr>
              <w:t>联系人</w:t>
            </w:r>
          </w:p>
        </w:tc>
        <w:tc>
          <w:tcPr>
            <w:tcW w:w="2415" w:type="dxa"/>
            <w:gridSpan w:val="3"/>
            <w:tcBorders>
              <w:top w:val="single" w:sz="4" w:space="0" w:color="auto"/>
              <w:left w:val="single" w:sz="4" w:space="0" w:color="auto"/>
              <w:bottom w:val="single" w:sz="4" w:space="0" w:color="auto"/>
              <w:right w:val="single" w:sz="4" w:space="0" w:color="auto"/>
            </w:tcBorders>
            <w:vAlign w:val="center"/>
          </w:tcPr>
          <w:p w:rsidR="00C0278E" w:rsidRDefault="00C21829">
            <w:pPr>
              <w:widowControl/>
              <w:jc w:val="left"/>
              <w:rPr>
                <w:rFonts w:ascii="宋体" w:cs="宋体"/>
                <w:kern w:val="0"/>
                <w:sz w:val="24"/>
              </w:rPr>
            </w:pPr>
            <w:r>
              <w:rPr>
                <w:rFonts w:ascii="宋体" w:hAnsi="宋体" w:cs="宋体" w:hint="eastAsia"/>
                <w:kern w:val="0"/>
                <w:sz w:val="24"/>
              </w:rPr>
              <w:t>姓名：</w:t>
            </w:r>
          </w:p>
        </w:tc>
        <w:tc>
          <w:tcPr>
            <w:tcW w:w="2564" w:type="dxa"/>
            <w:gridSpan w:val="4"/>
            <w:tcBorders>
              <w:top w:val="single" w:sz="4" w:space="0" w:color="auto"/>
              <w:left w:val="single" w:sz="4" w:space="0" w:color="auto"/>
              <w:bottom w:val="single" w:sz="4" w:space="0" w:color="auto"/>
              <w:right w:val="single" w:sz="4" w:space="0" w:color="auto"/>
            </w:tcBorders>
            <w:vAlign w:val="center"/>
          </w:tcPr>
          <w:p w:rsidR="00C0278E" w:rsidRDefault="00C21829">
            <w:pPr>
              <w:jc w:val="left"/>
              <w:rPr>
                <w:rFonts w:ascii="宋体" w:cs="宋体"/>
                <w:kern w:val="0"/>
                <w:sz w:val="24"/>
              </w:rPr>
            </w:pPr>
            <w:r>
              <w:rPr>
                <w:rFonts w:ascii="宋体" w:hAnsi="宋体" w:cs="宋体" w:hint="eastAsia"/>
                <w:kern w:val="0"/>
                <w:sz w:val="24"/>
              </w:rPr>
              <w:t>电话：</w:t>
            </w:r>
          </w:p>
        </w:tc>
        <w:tc>
          <w:tcPr>
            <w:tcW w:w="3067" w:type="dxa"/>
            <w:gridSpan w:val="4"/>
            <w:tcBorders>
              <w:top w:val="single" w:sz="4" w:space="0" w:color="auto"/>
              <w:left w:val="single" w:sz="4" w:space="0" w:color="auto"/>
              <w:bottom w:val="single" w:sz="4" w:space="0" w:color="auto"/>
              <w:right w:val="single" w:sz="4" w:space="0" w:color="auto"/>
            </w:tcBorders>
            <w:vAlign w:val="center"/>
          </w:tcPr>
          <w:p w:rsidR="00C0278E" w:rsidRDefault="00C21829">
            <w:pPr>
              <w:jc w:val="left"/>
              <w:rPr>
                <w:rFonts w:ascii="宋体" w:cs="宋体"/>
                <w:kern w:val="0"/>
                <w:sz w:val="24"/>
              </w:rPr>
            </w:pPr>
            <w:r>
              <w:rPr>
                <w:rFonts w:ascii="宋体" w:hAnsi="宋体" w:cs="宋体" w:hint="eastAsia"/>
                <w:kern w:val="0"/>
                <w:sz w:val="24"/>
              </w:rPr>
              <w:t>传真：</w:t>
            </w:r>
          </w:p>
        </w:tc>
      </w:tr>
      <w:tr w:rsidR="00C0278E">
        <w:trPr>
          <w:trHeight w:val="539"/>
        </w:trPr>
        <w:tc>
          <w:tcPr>
            <w:tcW w:w="1015" w:type="dxa"/>
            <w:vMerge/>
            <w:tcBorders>
              <w:top w:val="single" w:sz="4" w:space="0" w:color="auto"/>
              <w:left w:val="single" w:sz="4" w:space="0" w:color="auto"/>
              <w:bottom w:val="single" w:sz="4" w:space="0" w:color="auto"/>
              <w:right w:val="single" w:sz="4" w:space="0" w:color="auto"/>
            </w:tcBorders>
            <w:vAlign w:val="center"/>
          </w:tcPr>
          <w:p w:rsidR="00C0278E" w:rsidRDefault="00C0278E">
            <w:pPr>
              <w:widowControl/>
              <w:jc w:val="left"/>
              <w:rPr>
                <w:rFonts w:ascii="宋体" w:cs="宋体"/>
                <w:kern w:val="0"/>
                <w:sz w:val="24"/>
              </w:rPr>
            </w:pPr>
          </w:p>
        </w:tc>
        <w:tc>
          <w:tcPr>
            <w:tcW w:w="3770" w:type="dxa"/>
            <w:gridSpan w:val="4"/>
            <w:tcBorders>
              <w:top w:val="single" w:sz="4" w:space="0" w:color="auto"/>
              <w:left w:val="single" w:sz="4" w:space="0" w:color="auto"/>
              <w:bottom w:val="single" w:sz="4" w:space="0" w:color="auto"/>
              <w:right w:val="single" w:sz="4" w:space="0" w:color="auto"/>
            </w:tcBorders>
            <w:vAlign w:val="center"/>
          </w:tcPr>
          <w:p w:rsidR="00C0278E" w:rsidRDefault="00C21829">
            <w:pPr>
              <w:widowControl/>
              <w:jc w:val="left"/>
              <w:rPr>
                <w:rFonts w:ascii="宋体" w:cs="宋体"/>
                <w:kern w:val="0"/>
                <w:sz w:val="24"/>
              </w:rPr>
            </w:pPr>
            <w:r>
              <w:rPr>
                <w:rFonts w:ascii="宋体" w:hAnsi="宋体" w:cs="宋体" w:hint="eastAsia"/>
                <w:kern w:val="0"/>
                <w:sz w:val="24"/>
              </w:rPr>
              <w:t>手机：</w:t>
            </w:r>
          </w:p>
        </w:tc>
        <w:tc>
          <w:tcPr>
            <w:tcW w:w="4276" w:type="dxa"/>
            <w:gridSpan w:val="7"/>
            <w:tcBorders>
              <w:top w:val="single" w:sz="4" w:space="0" w:color="auto"/>
              <w:left w:val="nil"/>
              <w:bottom w:val="single" w:sz="4" w:space="0" w:color="auto"/>
              <w:right w:val="single" w:sz="4" w:space="0" w:color="auto"/>
            </w:tcBorders>
            <w:vAlign w:val="center"/>
          </w:tcPr>
          <w:p w:rsidR="00C0278E" w:rsidRDefault="00C21829">
            <w:pPr>
              <w:widowControl/>
              <w:jc w:val="left"/>
              <w:rPr>
                <w:rFonts w:ascii="宋体" w:cs="宋体"/>
                <w:kern w:val="0"/>
                <w:sz w:val="24"/>
              </w:rPr>
            </w:pPr>
            <w:r>
              <w:rPr>
                <w:rFonts w:ascii="宋体" w:hAnsi="宋体" w:cs="宋体" w:hint="eastAsia"/>
                <w:kern w:val="0"/>
                <w:sz w:val="24"/>
              </w:rPr>
              <w:t>电子邮箱：</w:t>
            </w:r>
          </w:p>
        </w:tc>
      </w:tr>
      <w:tr w:rsidR="00C0278E">
        <w:trPr>
          <w:trHeight w:val="539"/>
        </w:trPr>
        <w:tc>
          <w:tcPr>
            <w:tcW w:w="1015" w:type="dxa"/>
            <w:vMerge w:val="restart"/>
            <w:tcBorders>
              <w:top w:val="single" w:sz="4" w:space="0" w:color="auto"/>
              <w:left w:val="single" w:sz="4" w:space="0" w:color="auto"/>
              <w:right w:val="single" w:sz="4" w:space="0" w:color="auto"/>
            </w:tcBorders>
            <w:vAlign w:val="center"/>
          </w:tcPr>
          <w:p w:rsidR="00C0278E" w:rsidRDefault="00C21829">
            <w:pPr>
              <w:widowControl/>
              <w:jc w:val="center"/>
              <w:rPr>
                <w:rFonts w:ascii="宋体" w:cs="宋体"/>
                <w:kern w:val="0"/>
                <w:sz w:val="24"/>
              </w:rPr>
            </w:pPr>
            <w:r>
              <w:rPr>
                <w:rFonts w:ascii="宋体" w:hAnsi="宋体" w:cs="宋体" w:hint="eastAsia"/>
                <w:kern w:val="0"/>
                <w:sz w:val="24"/>
              </w:rPr>
              <w:t>注册</w:t>
            </w:r>
          </w:p>
          <w:p w:rsidR="00C0278E" w:rsidRDefault="00C21829">
            <w:pPr>
              <w:widowControl/>
              <w:jc w:val="center"/>
              <w:rPr>
                <w:rFonts w:ascii="宋体" w:cs="宋体"/>
                <w:kern w:val="0"/>
                <w:sz w:val="24"/>
              </w:rPr>
            </w:pPr>
            <w:r>
              <w:rPr>
                <w:rFonts w:ascii="宋体" w:hAnsi="宋体" w:cs="宋体" w:hint="eastAsia"/>
                <w:kern w:val="0"/>
                <w:sz w:val="24"/>
              </w:rPr>
              <w:t>资本</w:t>
            </w:r>
          </w:p>
          <w:p w:rsidR="00C0278E" w:rsidRDefault="00C0278E">
            <w:pPr>
              <w:widowControl/>
              <w:jc w:val="center"/>
              <w:rPr>
                <w:rFonts w:ascii="宋体" w:cs="宋体"/>
                <w:kern w:val="0"/>
                <w:sz w:val="24"/>
              </w:rPr>
            </w:pPr>
          </w:p>
          <w:p w:rsidR="00C0278E" w:rsidRDefault="00C21829">
            <w:pPr>
              <w:widowControl/>
              <w:jc w:val="center"/>
              <w:rPr>
                <w:rFonts w:ascii="宋体" w:cs="宋体"/>
                <w:kern w:val="0"/>
                <w:sz w:val="24"/>
              </w:rPr>
            </w:pPr>
            <w:r>
              <w:rPr>
                <w:rFonts w:ascii="宋体" w:hAnsi="宋体" w:cs="宋体"/>
                <w:kern w:val="0"/>
                <w:sz w:val="24"/>
              </w:rPr>
              <w:t>______</w:t>
            </w:r>
            <w:r>
              <w:rPr>
                <w:rFonts w:ascii="宋体" w:hAnsi="宋体" w:cs="宋体" w:hint="eastAsia"/>
                <w:kern w:val="0"/>
                <w:sz w:val="24"/>
              </w:rPr>
              <w:t>万元</w:t>
            </w:r>
          </w:p>
        </w:tc>
        <w:tc>
          <w:tcPr>
            <w:tcW w:w="4460" w:type="dxa"/>
            <w:gridSpan w:val="6"/>
            <w:tcBorders>
              <w:top w:val="single" w:sz="4" w:space="0" w:color="auto"/>
              <w:left w:val="nil"/>
              <w:bottom w:val="single" w:sz="4" w:space="0" w:color="auto"/>
              <w:right w:val="single" w:sz="4" w:space="0" w:color="auto"/>
            </w:tcBorders>
            <w:vAlign w:val="center"/>
          </w:tcPr>
          <w:p w:rsidR="00C0278E" w:rsidRDefault="00C21829">
            <w:pPr>
              <w:widowControl/>
              <w:jc w:val="center"/>
              <w:rPr>
                <w:rFonts w:ascii="宋体" w:cs="宋体"/>
                <w:kern w:val="0"/>
                <w:sz w:val="24"/>
              </w:rPr>
            </w:pPr>
            <w:r>
              <w:rPr>
                <w:rFonts w:ascii="宋体" w:hAnsi="宋体" w:cs="宋体" w:hint="eastAsia"/>
                <w:kern w:val="0"/>
                <w:sz w:val="24"/>
              </w:rPr>
              <w:t>主要投资方名称</w:t>
            </w:r>
          </w:p>
        </w:tc>
        <w:tc>
          <w:tcPr>
            <w:tcW w:w="1988" w:type="dxa"/>
            <w:gridSpan w:val="4"/>
            <w:tcBorders>
              <w:top w:val="single" w:sz="4" w:space="0" w:color="auto"/>
              <w:left w:val="nil"/>
              <w:bottom w:val="single" w:sz="4" w:space="0" w:color="auto"/>
              <w:right w:val="single" w:sz="4" w:space="0" w:color="auto"/>
            </w:tcBorders>
            <w:vAlign w:val="center"/>
          </w:tcPr>
          <w:p w:rsidR="00C0278E" w:rsidRDefault="00C21829">
            <w:pPr>
              <w:widowControl/>
              <w:jc w:val="center"/>
              <w:rPr>
                <w:rFonts w:ascii="宋体" w:cs="宋体"/>
                <w:kern w:val="0"/>
                <w:sz w:val="24"/>
              </w:rPr>
            </w:pPr>
            <w:r>
              <w:rPr>
                <w:rFonts w:ascii="宋体" w:hAnsi="宋体" w:cs="宋体" w:hint="eastAsia"/>
                <w:kern w:val="0"/>
                <w:sz w:val="24"/>
              </w:rPr>
              <w:t>投资方</w:t>
            </w:r>
          </w:p>
          <w:p w:rsidR="00C0278E" w:rsidRDefault="00C21829">
            <w:pPr>
              <w:widowControl/>
              <w:jc w:val="center"/>
              <w:rPr>
                <w:rFonts w:ascii="宋体" w:cs="宋体"/>
                <w:kern w:val="0"/>
                <w:sz w:val="24"/>
              </w:rPr>
            </w:pPr>
            <w:r>
              <w:rPr>
                <w:rFonts w:ascii="宋体" w:hAnsi="宋体" w:cs="宋体" w:hint="eastAsia"/>
                <w:kern w:val="0"/>
                <w:sz w:val="24"/>
              </w:rPr>
              <w:t>经济性质</w:t>
            </w:r>
          </w:p>
        </w:tc>
        <w:tc>
          <w:tcPr>
            <w:tcW w:w="1598" w:type="dxa"/>
            <w:tcBorders>
              <w:top w:val="single" w:sz="4" w:space="0" w:color="auto"/>
              <w:left w:val="nil"/>
              <w:bottom w:val="single" w:sz="4" w:space="0" w:color="auto"/>
              <w:right w:val="single" w:sz="4" w:space="0" w:color="auto"/>
            </w:tcBorders>
            <w:vAlign w:val="center"/>
          </w:tcPr>
          <w:p w:rsidR="00C0278E" w:rsidRDefault="00C21829">
            <w:pPr>
              <w:widowControl/>
              <w:jc w:val="center"/>
              <w:rPr>
                <w:rFonts w:ascii="宋体" w:cs="宋体"/>
                <w:kern w:val="0"/>
                <w:sz w:val="24"/>
              </w:rPr>
            </w:pPr>
            <w:r>
              <w:rPr>
                <w:rFonts w:ascii="宋体" w:hAnsi="宋体" w:cs="宋体" w:hint="eastAsia"/>
                <w:kern w:val="0"/>
                <w:sz w:val="24"/>
              </w:rPr>
              <w:t>投资</w:t>
            </w:r>
          </w:p>
          <w:p w:rsidR="00C0278E" w:rsidRDefault="00C21829">
            <w:pPr>
              <w:widowControl/>
              <w:jc w:val="center"/>
              <w:rPr>
                <w:rFonts w:ascii="宋体" w:cs="宋体"/>
                <w:kern w:val="0"/>
                <w:sz w:val="24"/>
              </w:rPr>
            </w:pPr>
            <w:r>
              <w:rPr>
                <w:rFonts w:ascii="宋体" w:hAnsi="宋体" w:cs="宋体" w:hint="eastAsia"/>
                <w:kern w:val="0"/>
                <w:sz w:val="24"/>
              </w:rPr>
              <w:t>比例％</w:t>
            </w:r>
          </w:p>
        </w:tc>
      </w:tr>
      <w:tr w:rsidR="00C0278E">
        <w:trPr>
          <w:trHeight w:val="539"/>
        </w:trPr>
        <w:tc>
          <w:tcPr>
            <w:tcW w:w="1015" w:type="dxa"/>
            <w:vMerge/>
            <w:tcBorders>
              <w:left w:val="single" w:sz="4" w:space="0" w:color="auto"/>
              <w:right w:val="single" w:sz="4" w:space="0" w:color="auto"/>
            </w:tcBorders>
            <w:vAlign w:val="center"/>
          </w:tcPr>
          <w:p w:rsidR="00C0278E" w:rsidRDefault="00C0278E">
            <w:pPr>
              <w:jc w:val="center"/>
              <w:rPr>
                <w:rFonts w:ascii="宋体" w:cs="宋体"/>
                <w:kern w:val="0"/>
                <w:sz w:val="24"/>
              </w:rPr>
            </w:pPr>
          </w:p>
        </w:tc>
        <w:tc>
          <w:tcPr>
            <w:tcW w:w="4460" w:type="dxa"/>
            <w:gridSpan w:val="6"/>
            <w:tcBorders>
              <w:top w:val="single" w:sz="4" w:space="0" w:color="auto"/>
              <w:left w:val="nil"/>
              <w:bottom w:val="single" w:sz="4" w:space="0" w:color="auto"/>
              <w:right w:val="single" w:sz="4" w:space="0" w:color="auto"/>
            </w:tcBorders>
            <w:vAlign w:val="center"/>
          </w:tcPr>
          <w:p w:rsidR="00C0278E" w:rsidRDefault="00C0278E">
            <w:pPr>
              <w:widowControl/>
              <w:jc w:val="center"/>
              <w:rPr>
                <w:rFonts w:ascii="宋体" w:cs="宋体"/>
                <w:kern w:val="0"/>
                <w:sz w:val="24"/>
              </w:rPr>
            </w:pPr>
          </w:p>
        </w:tc>
        <w:tc>
          <w:tcPr>
            <w:tcW w:w="1988" w:type="dxa"/>
            <w:gridSpan w:val="4"/>
            <w:tcBorders>
              <w:top w:val="single" w:sz="4" w:space="0" w:color="auto"/>
              <w:left w:val="nil"/>
              <w:bottom w:val="single" w:sz="4" w:space="0" w:color="auto"/>
              <w:right w:val="single" w:sz="4" w:space="0" w:color="auto"/>
            </w:tcBorders>
            <w:vAlign w:val="center"/>
          </w:tcPr>
          <w:p w:rsidR="00C0278E" w:rsidRDefault="00C0278E">
            <w:pPr>
              <w:widowControl/>
              <w:jc w:val="center"/>
              <w:rPr>
                <w:rFonts w:ascii="宋体" w:cs="宋体"/>
                <w:kern w:val="0"/>
                <w:sz w:val="24"/>
              </w:rPr>
            </w:pPr>
          </w:p>
        </w:tc>
        <w:tc>
          <w:tcPr>
            <w:tcW w:w="1598" w:type="dxa"/>
            <w:tcBorders>
              <w:top w:val="single" w:sz="4" w:space="0" w:color="auto"/>
              <w:left w:val="nil"/>
              <w:bottom w:val="single" w:sz="4" w:space="0" w:color="auto"/>
              <w:right w:val="single" w:sz="4" w:space="0" w:color="auto"/>
            </w:tcBorders>
            <w:vAlign w:val="center"/>
          </w:tcPr>
          <w:p w:rsidR="00C0278E" w:rsidRDefault="00C0278E">
            <w:pPr>
              <w:widowControl/>
              <w:jc w:val="center"/>
              <w:rPr>
                <w:rFonts w:ascii="宋体" w:cs="宋体"/>
                <w:kern w:val="0"/>
                <w:sz w:val="24"/>
              </w:rPr>
            </w:pPr>
          </w:p>
        </w:tc>
      </w:tr>
      <w:tr w:rsidR="00C0278E">
        <w:trPr>
          <w:trHeight w:val="539"/>
        </w:trPr>
        <w:tc>
          <w:tcPr>
            <w:tcW w:w="1015" w:type="dxa"/>
            <w:vMerge/>
            <w:tcBorders>
              <w:left w:val="single" w:sz="4" w:space="0" w:color="auto"/>
              <w:right w:val="single" w:sz="4" w:space="0" w:color="auto"/>
            </w:tcBorders>
            <w:vAlign w:val="bottom"/>
          </w:tcPr>
          <w:p w:rsidR="00C0278E" w:rsidRDefault="00C0278E">
            <w:pPr>
              <w:jc w:val="center"/>
              <w:rPr>
                <w:rFonts w:ascii="宋体" w:cs="宋体"/>
                <w:kern w:val="0"/>
                <w:sz w:val="24"/>
              </w:rPr>
            </w:pPr>
          </w:p>
        </w:tc>
        <w:tc>
          <w:tcPr>
            <w:tcW w:w="4460" w:type="dxa"/>
            <w:gridSpan w:val="6"/>
            <w:tcBorders>
              <w:top w:val="single" w:sz="4" w:space="0" w:color="auto"/>
              <w:left w:val="nil"/>
              <w:bottom w:val="single" w:sz="4" w:space="0" w:color="auto"/>
              <w:right w:val="single" w:sz="4" w:space="0" w:color="000000"/>
            </w:tcBorders>
            <w:vAlign w:val="center"/>
          </w:tcPr>
          <w:p w:rsidR="00C0278E" w:rsidRDefault="00C0278E">
            <w:pPr>
              <w:widowControl/>
              <w:jc w:val="center"/>
              <w:rPr>
                <w:rFonts w:ascii="宋体" w:cs="宋体"/>
                <w:kern w:val="0"/>
                <w:sz w:val="24"/>
              </w:rPr>
            </w:pPr>
          </w:p>
        </w:tc>
        <w:tc>
          <w:tcPr>
            <w:tcW w:w="1988" w:type="dxa"/>
            <w:gridSpan w:val="4"/>
            <w:tcBorders>
              <w:top w:val="single" w:sz="4" w:space="0" w:color="auto"/>
              <w:left w:val="nil"/>
              <w:bottom w:val="single" w:sz="4" w:space="0" w:color="auto"/>
              <w:right w:val="nil"/>
            </w:tcBorders>
            <w:vAlign w:val="center"/>
          </w:tcPr>
          <w:p w:rsidR="00C0278E" w:rsidRDefault="00C0278E">
            <w:pPr>
              <w:widowControl/>
              <w:jc w:val="center"/>
              <w:rPr>
                <w:rFonts w:ascii="宋体" w:cs="宋体"/>
                <w:kern w:val="0"/>
                <w:sz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C0278E" w:rsidRDefault="00C0278E">
            <w:pPr>
              <w:widowControl/>
              <w:jc w:val="center"/>
              <w:rPr>
                <w:rFonts w:ascii="宋体" w:cs="宋体"/>
                <w:kern w:val="0"/>
                <w:sz w:val="24"/>
              </w:rPr>
            </w:pPr>
          </w:p>
        </w:tc>
      </w:tr>
      <w:tr w:rsidR="00C0278E">
        <w:trPr>
          <w:trHeight w:val="539"/>
        </w:trPr>
        <w:tc>
          <w:tcPr>
            <w:tcW w:w="1015" w:type="dxa"/>
            <w:vMerge/>
            <w:tcBorders>
              <w:left w:val="single" w:sz="4" w:space="0" w:color="auto"/>
              <w:right w:val="single" w:sz="4" w:space="0" w:color="auto"/>
            </w:tcBorders>
          </w:tcPr>
          <w:p w:rsidR="00C0278E" w:rsidRDefault="00C0278E">
            <w:pPr>
              <w:widowControl/>
              <w:jc w:val="center"/>
              <w:rPr>
                <w:rFonts w:ascii="宋体" w:cs="宋体"/>
                <w:kern w:val="0"/>
                <w:sz w:val="24"/>
              </w:rPr>
            </w:pPr>
          </w:p>
        </w:tc>
        <w:tc>
          <w:tcPr>
            <w:tcW w:w="4460" w:type="dxa"/>
            <w:gridSpan w:val="6"/>
            <w:tcBorders>
              <w:top w:val="single" w:sz="4" w:space="0" w:color="auto"/>
              <w:left w:val="nil"/>
              <w:bottom w:val="single" w:sz="4" w:space="0" w:color="auto"/>
              <w:right w:val="single" w:sz="4" w:space="0" w:color="auto"/>
            </w:tcBorders>
            <w:vAlign w:val="center"/>
          </w:tcPr>
          <w:p w:rsidR="00C0278E" w:rsidRDefault="00C0278E">
            <w:pPr>
              <w:widowControl/>
              <w:jc w:val="center"/>
              <w:rPr>
                <w:rFonts w:ascii="宋体" w:cs="宋体"/>
                <w:kern w:val="0"/>
                <w:sz w:val="24"/>
              </w:rPr>
            </w:pPr>
          </w:p>
        </w:tc>
        <w:tc>
          <w:tcPr>
            <w:tcW w:w="1988" w:type="dxa"/>
            <w:gridSpan w:val="4"/>
            <w:tcBorders>
              <w:top w:val="single" w:sz="4" w:space="0" w:color="auto"/>
              <w:left w:val="nil"/>
              <w:bottom w:val="single" w:sz="4" w:space="0" w:color="auto"/>
              <w:right w:val="single" w:sz="4" w:space="0" w:color="auto"/>
            </w:tcBorders>
            <w:vAlign w:val="center"/>
          </w:tcPr>
          <w:p w:rsidR="00C0278E" w:rsidRDefault="00C0278E">
            <w:pPr>
              <w:widowControl/>
              <w:jc w:val="center"/>
              <w:rPr>
                <w:rFonts w:ascii="宋体" w:cs="宋体"/>
                <w:kern w:val="0"/>
                <w:sz w:val="24"/>
              </w:rPr>
            </w:pPr>
          </w:p>
        </w:tc>
        <w:tc>
          <w:tcPr>
            <w:tcW w:w="1598" w:type="dxa"/>
            <w:tcBorders>
              <w:top w:val="single" w:sz="4" w:space="0" w:color="auto"/>
              <w:left w:val="nil"/>
              <w:bottom w:val="single" w:sz="4" w:space="0" w:color="auto"/>
              <w:right w:val="single" w:sz="4" w:space="0" w:color="auto"/>
            </w:tcBorders>
            <w:vAlign w:val="center"/>
          </w:tcPr>
          <w:p w:rsidR="00C0278E" w:rsidRDefault="00C0278E">
            <w:pPr>
              <w:widowControl/>
              <w:jc w:val="center"/>
              <w:rPr>
                <w:rFonts w:ascii="宋体" w:cs="宋体"/>
                <w:kern w:val="0"/>
                <w:sz w:val="24"/>
              </w:rPr>
            </w:pPr>
          </w:p>
        </w:tc>
      </w:tr>
      <w:tr w:rsidR="00C0278E">
        <w:trPr>
          <w:trHeight w:val="539"/>
        </w:trPr>
        <w:tc>
          <w:tcPr>
            <w:tcW w:w="1015" w:type="dxa"/>
            <w:vMerge w:val="restart"/>
            <w:tcBorders>
              <w:top w:val="single" w:sz="4" w:space="0" w:color="auto"/>
              <w:left w:val="single" w:sz="4" w:space="0" w:color="auto"/>
              <w:right w:val="single" w:sz="4" w:space="0" w:color="auto"/>
            </w:tcBorders>
            <w:vAlign w:val="bottom"/>
          </w:tcPr>
          <w:p w:rsidR="00C0278E" w:rsidRDefault="00C21829">
            <w:pPr>
              <w:widowControl/>
              <w:jc w:val="center"/>
              <w:rPr>
                <w:rFonts w:ascii="宋体" w:cs="宋体"/>
                <w:kern w:val="0"/>
                <w:sz w:val="24"/>
              </w:rPr>
            </w:pPr>
            <w:r>
              <w:rPr>
                <w:rFonts w:ascii="宋体" w:hAnsi="宋体" w:cs="宋体" w:hint="eastAsia"/>
                <w:kern w:val="0"/>
                <w:sz w:val="24"/>
              </w:rPr>
              <w:t>总资产</w:t>
            </w:r>
          </w:p>
          <w:p w:rsidR="00C0278E" w:rsidRDefault="00C21829">
            <w:pPr>
              <w:jc w:val="center"/>
              <w:rPr>
                <w:rFonts w:ascii="宋体" w:cs="宋体"/>
                <w:kern w:val="0"/>
                <w:sz w:val="24"/>
              </w:rPr>
            </w:pPr>
            <w:r>
              <w:rPr>
                <w:rFonts w:ascii="宋体" w:hAnsi="宋体" w:cs="宋体"/>
                <w:kern w:val="0"/>
                <w:sz w:val="24"/>
              </w:rPr>
              <w:t>______</w:t>
            </w:r>
            <w:r>
              <w:rPr>
                <w:rFonts w:ascii="宋体" w:hAnsi="宋体" w:cs="宋体" w:hint="eastAsia"/>
                <w:kern w:val="0"/>
                <w:sz w:val="24"/>
              </w:rPr>
              <w:t>万元</w:t>
            </w:r>
          </w:p>
        </w:tc>
        <w:tc>
          <w:tcPr>
            <w:tcW w:w="8046" w:type="dxa"/>
            <w:gridSpan w:val="11"/>
            <w:tcBorders>
              <w:top w:val="single" w:sz="4" w:space="0" w:color="auto"/>
              <w:left w:val="nil"/>
              <w:bottom w:val="single" w:sz="4" w:space="0" w:color="auto"/>
              <w:right w:val="single" w:sz="4" w:space="0" w:color="auto"/>
            </w:tcBorders>
            <w:vAlign w:val="center"/>
          </w:tcPr>
          <w:p w:rsidR="00C0278E" w:rsidRDefault="00C21829">
            <w:pPr>
              <w:widowControl/>
              <w:jc w:val="left"/>
              <w:rPr>
                <w:rFonts w:ascii="宋体" w:cs="宋体"/>
                <w:kern w:val="0"/>
                <w:sz w:val="24"/>
              </w:rPr>
            </w:pPr>
            <w:r>
              <w:rPr>
                <w:rFonts w:ascii="宋体" w:hAnsi="宋体" w:cs="宋体" w:hint="eastAsia"/>
                <w:kern w:val="0"/>
                <w:sz w:val="24"/>
              </w:rPr>
              <w:t>其中：仪器设备（含软件）：</w:t>
            </w:r>
            <w:r>
              <w:rPr>
                <w:rFonts w:ascii="宋体" w:hAnsi="宋体" w:cs="宋体"/>
                <w:kern w:val="0"/>
                <w:sz w:val="24"/>
              </w:rPr>
              <w:t xml:space="preserve">         </w:t>
            </w:r>
            <w:r>
              <w:rPr>
                <w:rFonts w:ascii="宋体" w:hAnsi="宋体" w:cs="宋体" w:hint="eastAsia"/>
                <w:kern w:val="0"/>
                <w:sz w:val="24"/>
              </w:rPr>
              <w:t>台（套），原值</w:t>
            </w:r>
            <w:r>
              <w:rPr>
                <w:rFonts w:ascii="宋体" w:hAnsi="宋体" w:cs="宋体"/>
                <w:kern w:val="0"/>
                <w:sz w:val="24"/>
              </w:rPr>
              <w:t xml:space="preserve">         </w:t>
            </w:r>
            <w:r>
              <w:rPr>
                <w:rFonts w:ascii="宋体" w:hAnsi="宋体" w:cs="宋体" w:hint="eastAsia"/>
                <w:kern w:val="0"/>
                <w:sz w:val="24"/>
              </w:rPr>
              <w:t>万元</w:t>
            </w:r>
          </w:p>
        </w:tc>
      </w:tr>
      <w:tr w:rsidR="00C0278E">
        <w:trPr>
          <w:trHeight w:val="1040"/>
        </w:trPr>
        <w:tc>
          <w:tcPr>
            <w:tcW w:w="1015" w:type="dxa"/>
            <w:vMerge/>
            <w:tcBorders>
              <w:left w:val="single" w:sz="4" w:space="0" w:color="auto"/>
              <w:bottom w:val="single" w:sz="4" w:space="0" w:color="auto"/>
              <w:right w:val="single" w:sz="4" w:space="0" w:color="auto"/>
            </w:tcBorders>
            <w:vAlign w:val="center"/>
          </w:tcPr>
          <w:p w:rsidR="00C0278E" w:rsidRDefault="00C0278E">
            <w:pPr>
              <w:widowControl/>
              <w:jc w:val="center"/>
              <w:rPr>
                <w:rFonts w:ascii="宋体" w:cs="宋体"/>
                <w:kern w:val="0"/>
                <w:sz w:val="24"/>
              </w:rPr>
            </w:pPr>
          </w:p>
        </w:tc>
        <w:tc>
          <w:tcPr>
            <w:tcW w:w="8046" w:type="dxa"/>
            <w:gridSpan w:val="11"/>
            <w:tcBorders>
              <w:top w:val="single" w:sz="4" w:space="0" w:color="auto"/>
              <w:left w:val="nil"/>
              <w:bottom w:val="single" w:sz="4" w:space="0" w:color="auto"/>
              <w:right w:val="single" w:sz="4" w:space="0" w:color="auto"/>
            </w:tcBorders>
            <w:vAlign w:val="center"/>
          </w:tcPr>
          <w:p w:rsidR="00C0278E" w:rsidRDefault="00C21829">
            <w:pPr>
              <w:widowControl/>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自有场地面积：</w:t>
            </w:r>
            <w:r>
              <w:rPr>
                <w:rFonts w:ascii="宋体" w:hAnsi="宋体" w:cs="宋体"/>
                <w:kern w:val="0"/>
                <w:sz w:val="24"/>
              </w:rPr>
              <w:t xml:space="preserve">               </w:t>
            </w:r>
            <w:r>
              <w:rPr>
                <w:rFonts w:ascii="宋体" w:hAnsi="宋体" w:cs="宋体" w:hint="eastAsia"/>
                <w:kern w:val="0"/>
                <w:sz w:val="24"/>
              </w:rPr>
              <w:t>平米</w:t>
            </w:r>
            <w:r>
              <w:rPr>
                <w:rFonts w:ascii="宋体" w:hAnsi="宋体" w:cs="宋体"/>
                <w:kern w:val="0"/>
                <w:sz w:val="24"/>
              </w:rPr>
              <w:t xml:space="preserve">    </w:t>
            </w:r>
          </w:p>
          <w:p w:rsidR="00C0278E" w:rsidRDefault="00C21829">
            <w:pPr>
              <w:widowControl/>
              <w:ind w:firstLineChars="50" w:firstLine="120"/>
              <w:jc w:val="left"/>
              <w:rPr>
                <w:rFonts w:ascii="宋体" w:cs="宋体"/>
                <w:kern w:val="0"/>
                <w:sz w:val="24"/>
              </w:rPr>
            </w:pPr>
            <w:r>
              <w:rPr>
                <w:rFonts w:ascii="宋体" w:hAnsi="宋体" w:cs="宋体" w:hint="eastAsia"/>
                <w:kern w:val="0"/>
                <w:sz w:val="24"/>
              </w:rPr>
              <w:t>实验室面积：</w:t>
            </w:r>
            <w:r>
              <w:rPr>
                <w:rFonts w:ascii="宋体" w:hAnsi="宋体" w:cs="宋体"/>
                <w:kern w:val="0"/>
                <w:sz w:val="24"/>
              </w:rPr>
              <w:t xml:space="preserve">       </w:t>
            </w:r>
            <w:r>
              <w:rPr>
                <w:rFonts w:ascii="宋体" w:hAnsi="宋体" w:cs="宋体" w:hint="eastAsia"/>
                <w:kern w:val="0"/>
                <w:sz w:val="24"/>
              </w:rPr>
              <w:t>平米</w:t>
            </w:r>
          </w:p>
        </w:tc>
      </w:tr>
      <w:tr w:rsidR="00C0278E">
        <w:trPr>
          <w:trHeight w:val="539"/>
        </w:trPr>
        <w:tc>
          <w:tcPr>
            <w:tcW w:w="1015" w:type="dxa"/>
            <w:vMerge w:val="restart"/>
            <w:tcBorders>
              <w:top w:val="nil"/>
              <w:left w:val="single" w:sz="4" w:space="0" w:color="auto"/>
              <w:right w:val="single" w:sz="4" w:space="0" w:color="auto"/>
            </w:tcBorders>
            <w:vAlign w:val="center"/>
          </w:tcPr>
          <w:p w:rsidR="00C0278E" w:rsidRDefault="00C21829">
            <w:pPr>
              <w:jc w:val="center"/>
              <w:rPr>
                <w:rFonts w:ascii="宋体" w:cs="宋体"/>
                <w:kern w:val="0"/>
                <w:sz w:val="24"/>
              </w:rPr>
            </w:pPr>
            <w:r>
              <w:rPr>
                <w:rFonts w:ascii="宋体" w:hAnsi="宋体" w:cs="宋体" w:hint="eastAsia"/>
                <w:kern w:val="0"/>
                <w:sz w:val="24"/>
              </w:rPr>
              <w:t>近三年运营</w:t>
            </w:r>
          </w:p>
          <w:p w:rsidR="00C0278E" w:rsidRDefault="00C21829">
            <w:pPr>
              <w:jc w:val="center"/>
              <w:rPr>
                <w:rFonts w:ascii="宋体" w:cs="宋体"/>
                <w:kern w:val="0"/>
                <w:sz w:val="24"/>
              </w:rPr>
            </w:pPr>
            <w:r>
              <w:rPr>
                <w:rFonts w:ascii="宋体" w:hAnsi="宋体" w:cs="宋体" w:hint="eastAsia"/>
                <w:kern w:val="0"/>
                <w:sz w:val="24"/>
              </w:rPr>
              <w:t>概况</w:t>
            </w:r>
          </w:p>
        </w:tc>
        <w:tc>
          <w:tcPr>
            <w:tcW w:w="2114" w:type="dxa"/>
            <w:gridSpan w:val="2"/>
            <w:tcBorders>
              <w:top w:val="nil"/>
              <w:left w:val="nil"/>
              <w:bottom w:val="single" w:sz="4" w:space="0" w:color="auto"/>
              <w:right w:val="single" w:sz="4" w:space="0" w:color="auto"/>
              <w:tl2br w:val="single" w:sz="4" w:space="0" w:color="auto"/>
            </w:tcBorders>
            <w:vAlign w:val="center"/>
          </w:tcPr>
          <w:p w:rsidR="00C0278E" w:rsidRDefault="00C0278E">
            <w:pPr>
              <w:widowControl/>
              <w:jc w:val="center"/>
              <w:rPr>
                <w:rFonts w:ascii="宋体" w:cs="宋体"/>
                <w:kern w:val="0"/>
                <w:sz w:val="24"/>
              </w:rPr>
            </w:pPr>
          </w:p>
        </w:tc>
        <w:tc>
          <w:tcPr>
            <w:tcW w:w="1807" w:type="dxa"/>
            <w:gridSpan w:val="3"/>
            <w:tcBorders>
              <w:top w:val="nil"/>
              <w:left w:val="nil"/>
              <w:bottom w:val="single" w:sz="4" w:space="0" w:color="auto"/>
              <w:right w:val="single" w:sz="4" w:space="0" w:color="auto"/>
            </w:tcBorders>
            <w:vAlign w:val="center"/>
          </w:tcPr>
          <w:p w:rsidR="00C0278E" w:rsidRDefault="00C21829">
            <w:pPr>
              <w:widowControl/>
              <w:jc w:val="center"/>
              <w:rPr>
                <w:rFonts w:ascii="宋体" w:cs="宋体"/>
                <w:kern w:val="0"/>
                <w:sz w:val="24"/>
              </w:rPr>
            </w:pPr>
            <w:r>
              <w:rPr>
                <w:rFonts w:ascii="宋体" w:hAnsi="宋体" w:cs="宋体"/>
                <w:kern w:val="0"/>
                <w:sz w:val="24"/>
              </w:rPr>
              <w:t xml:space="preserve">      </w:t>
            </w:r>
            <w:r>
              <w:rPr>
                <w:rFonts w:ascii="宋体" w:hAnsi="宋体" w:cs="宋体" w:hint="eastAsia"/>
                <w:kern w:val="0"/>
                <w:sz w:val="24"/>
              </w:rPr>
              <w:t>年</w:t>
            </w:r>
          </w:p>
        </w:tc>
        <w:tc>
          <w:tcPr>
            <w:tcW w:w="2117" w:type="dxa"/>
            <w:gridSpan w:val="4"/>
            <w:tcBorders>
              <w:top w:val="single" w:sz="4" w:space="0" w:color="auto"/>
              <w:left w:val="nil"/>
              <w:bottom w:val="single" w:sz="4" w:space="0" w:color="auto"/>
              <w:right w:val="single" w:sz="4" w:space="0" w:color="000000"/>
            </w:tcBorders>
            <w:vAlign w:val="center"/>
          </w:tcPr>
          <w:p w:rsidR="00C0278E" w:rsidRDefault="00C21829">
            <w:pPr>
              <w:widowControl/>
              <w:jc w:val="center"/>
              <w:rPr>
                <w:rFonts w:ascii="宋体" w:cs="宋体"/>
                <w:kern w:val="0"/>
                <w:sz w:val="24"/>
              </w:rPr>
            </w:pPr>
            <w:r>
              <w:rPr>
                <w:rFonts w:ascii="宋体" w:hAnsi="宋体" w:cs="宋体"/>
                <w:kern w:val="0"/>
                <w:sz w:val="24"/>
              </w:rPr>
              <w:t xml:space="preserve">     </w:t>
            </w:r>
            <w:r>
              <w:rPr>
                <w:rFonts w:ascii="宋体" w:hAnsi="宋体" w:cs="宋体" w:hint="eastAsia"/>
                <w:kern w:val="0"/>
                <w:sz w:val="24"/>
              </w:rPr>
              <w:t>年</w:t>
            </w:r>
          </w:p>
        </w:tc>
        <w:tc>
          <w:tcPr>
            <w:tcW w:w="2008" w:type="dxa"/>
            <w:gridSpan w:val="2"/>
            <w:tcBorders>
              <w:top w:val="nil"/>
              <w:left w:val="nil"/>
              <w:bottom w:val="single" w:sz="4" w:space="0" w:color="auto"/>
              <w:right w:val="single" w:sz="4" w:space="0" w:color="auto"/>
            </w:tcBorders>
            <w:vAlign w:val="center"/>
          </w:tcPr>
          <w:p w:rsidR="00C0278E" w:rsidRDefault="00C21829">
            <w:pPr>
              <w:widowControl/>
              <w:jc w:val="center"/>
              <w:rPr>
                <w:rFonts w:ascii="宋体" w:cs="宋体"/>
                <w:kern w:val="0"/>
                <w:sz w:val="24"/>
              </w:rPr>
            </w:pPr>
            <w:r>
              <w:rPr>
                <w:rFonts w:ascii="宋体" w:hAnsi="宋体" w:cs="宋体"/>
                <w:kern w:val="0"/>
                <w:sz w:val="24"/>
              </w:rPr>
              <w:t xml:space="preserve">     </w:t>
            </w:r>
            <w:r>
              <w:rPr>
                <w:rFonts w:ascii="宋体" w:hAnsi="宋体" w:cs="宋体" w:hint="eastAsia"/>
                <w:kern w:val="0"/>
                <w:sz w:val="24"/>
              </w:rPr>
              <w:t>年</w:t>
            </w:r>
          </w:p>
        </w:tc>
      </w:tr>
      <w:tr w:rsidR="00C0278E">
        <w:trPr>
          <w:trHeight w:val="539"/>
        </w:trPr>
        <w:tc>
          <w:tcPr>
            <w:tcW w:w="1015" w:type="dxa"/>
            <w:vMerge/>
            <w:tcBorders>
              <w:left w:val="single" w:sz="4" w:space="0" w:color="auto"/>
              <w:right w:val="single" w:sz="4" w:space="0" w:color="auto"/>
            </w:tcBorders>
            <w:vAlign w:val="center"/>
          </w:tcPr>
          <w:p w:rsidR="00C0278E" w:rsidRDefault="00C0278E">
            <w:pPr>
              <w:widowControl/>
              <w:jc w:val="center"/>
              <w:rPr>
                <w:rFonts w:ascii="宋体" w:cs="宋体"/>
                <w:kern w:val="0"/>
                <w:sz w:val="24"/>
              </w:rPr>
            </w:pPr>
          </w:p>
        </w:tc>
        <w:tc>
          <w:tcPr>
            <w:tcW w:w="2114" w:type="dxa"/>
            <w:gridSpan w:val="2"/>
            <w:tcBorders>
              <w:top w:val="nil"/>
              <w:left w:val="nil"/>
              <w:bottom w:val="single" w:sz="4" w:space="0" w:color="auto"/>
              <w:right w:val="single" w:sz="4" w:space="0" w:color="auto"/>
            </w:tcBorders>
            <w:vAlign w:val="center"/>
          </w:tcPr>
          <w:p w:rsidR="00C0278E" w:rsidRDefault="00C21829">
            <w:pPr>
              <w:widowControl/>
              <w:jc w:val="center"/>
              <w:rPr>
                <w:rFonts w:ascii="宋体" w:cs="宋体"/>
                <w:kern w:val="0"/>
                <w:sz w:val="24"/>
              </w:rPr>
            </w:pPr>
            <w:r>
              <w:rPr>
                <w:rFonts w:ascii="宋体" w:hAnsi="宋体" w:cs="宋体" w:hint="eastAsia"/>
                <w:kern w:val="0"/>
                <w:sz w:val="24"/>
              </w:rPr>
              <w:t>营业收入（万元）</w:t>
            </w:r>
          </w:p>
        </w:tc>
        <w:tc>
          <w:tcPr>
            <w:tcW w:w="1807" w:type="dxa"/>
            <w:gridSpan w:val="3"/>
            <w:tcBorders>
              <w:top w:val="nil"/>
              <w:left w:val="nil"/>
              <w:bottom w:val="single" w:sz="4" w:space="0" w:color="auto"/>
              <w:right w:val="single" w:sz="4" w:space="0" w:color="auto"/>
            </w:tcBorders>
            <w:vAlign w:val="center"/>
          </w:tcPr>
          <w:p w:rsidR="00C0278E" w:rsidRDefault="00C0278E">
            <w:pPr>
              <w:widowControl/>
              <w:jc w:val="left"/>
              <w:rPr>
                <w:rFonts w:ascii="宋体" w:cs="宋体"/>
                <w:kern w:val="0"/>
                <w:sz w:val="24"/>
              </w:rPr>
            </w:pPr>
          </w:p>
        </w:tc>
        <w:tc>
          <w:tcPr>
            <w:tcW w:w="2117" w:type="dxa"/>
            <w:gridSpan w:val="4"/>
            <w:tcBorders>
              <w:top w:val="single" w:sz="4" w:space="0" w:color="auto"/>
              <w:left w:val="nil"/>
              <w:bottom w:val="single" w:sz="4" w:space="0" w:color="auto"/>
              <w:right w:val="single" w:sz="4" w:space="0" w:color="000000"/>
            </w:tcBorders>
            <w:vAlign w:val="center"/>
          </w:tcPr>
          <w:p w:rsidR="00C0278E" w:rsidRDefault="00C0278E">
            <w:pPr>
              <w:widowControl/>
              <w:jc w:val="center"/>
              <w:rPr>
                <w:rFonts w:ascii="宋体" w:cs="宋体"/>
                <w:kern w:val="0"/>
                <w:sz w:val="24"/>
              </w:rPr>
            </w:pPr>
          </w:p>
        </w:tc>
        <w:tc>
          <w:tcPr>
            <w:tcW w:w="2008" w:type="dxa"/>
            <w:gridSpan w:val="2"/>
            <w:tcBorders>
              <w:top w:val="nil"/>
              <w:left w:val="nil"/>
              <w:bottom w:val="single" w:sz="4" w:space="0" w:color="auto"/>
              <w:right w:val="single" w:sz="4" w:space="0" w:color="auto"/>
            </w:tcBorders>
            <w:vAlign w:val="center"/>
          </w:tcPr>
          <w:p w:rsidR="00C0278E" w:rsidRDefault="00C0278E">
            <w:pPr>
              <w:widowControl/>
              <w:jc w:val="left"/>
              <w:rPr>
                <w:rFonts w:ascii="宋体" w:cs="宋体"/>
                <w:kern w:val="0"/>
                <w:sz w:val="24"/>
              </w:rPr>
            </w:pPr>
          </w:p>
        </w:tc>
      </w:tr>
      <w:tr w:rsidR="00C0278E">
        <w:trPr>
          <w:trHeight w:val="539"/>
        </w:trPr>
        <w:tc>
          <w:tcPr>
            <w:tcW w:w="1015" w:type="dxa"/>
            <w:vMerge/>
            <w:tcBorders>
              <w:left w:val="single" w:sz="4" w:space="0" w:color="auto"/>
              <w:right w:val="single" w:sz="4" w:space="0" w:color="auto"/>
            </w:tcBorders>
            <w:vAlign w:val="center"/>
          </w:tcPr>
          <w:p w:rsidR="00C0278E" w:rsidRDefault="00C0278E">
            <w:pPr>
              <w:widowControl/>
              <w:jc w:val="center"/>
              <w:rPr>
                <w:rFonts w:ascii="宋体" w:cs="宋体"/>
                <w:kern w:val="0"/>
                <w:sz w:val="24"/>
              </w:rPr>
            </w:pPr>
          </w:p>
        </w:tc>
        <w:tc>
          <w:tcPr>
            <w:tcW w:w="2114" w:type="dxa"/>
            <w:gridSpan w:val="2"/>
            <w:tcBorders>
              <w:top w:val="single" w:sz="4" w:space="0" w:color="auto"/>
              <w:left w:val="nil"/>
              <w:bottom w:val="single" w:sz="4" w:space="0" w:color="auto"/>
              <w:right w:val="single" w:sz="4" w:space="0" w:color="auto"/>
            </w:tcBorders>
            <w:vAlign w:val="center"/>
          </w:tcPr>
          <w:p w:rsidR="00C0278E" w:rsidRDefault="00C21829">
            <w:pPr>
              <w:widowControl/>
              <w:jc w:val="center"/>
              <w:rPr>
                <w:rFonts w:ascii="宋体" w:cs="宋体"/>
                <w:kern w:val="0"/>
                <w:sz w:val="24"/>
              </w:rPr>
            </w:pPr>
            <w:r>
              <w:rPr>
                <w:rFonts w:ascii="宋体" w:hAnsi="宋体" w:cs="宋体" w:hint="eastAsia"/>
                <w:kern w:val="0"/>
                <w:sz w:val="24"/>
              </w:rPr>
              <w:t>其中：相关服务</w:t>
            </w:r>
          </w:p>
          <w:p w:rsidR="00C0278E" w:rsidRDefault="00C21829">
            <w:pPr>
              <w:widowControl/>
              <w:jc w:val="center"/>
              <w:rPr>
                <w:rFonts w:ascii="宋体" w:cs="宋体"/>
                <w:kern w:val="0"/>
                <w:sz w:val="24"/>
              </w:rPr>
            </w:pPr>
            <w:r>
              <w:rPr>
                <w:rFonts w:ascii="宋体" w:hAnsi="宋体" w:cs="宋体" w:hint="eastAsia"/>
                <w:kern w:val="0"/>
                <w:sz w:val="24"/>
              </w:rPr>
              <w:t>收入（万元）</w:t>
            </w:r>
          </w:p>
        </w:tc>
        <w:tc>
          <w:tcPr>
            <w:tcW w:w="1807" w:type="dxa"/>
            <w:gridSpan w:val="3"/>
            <w:tcBorders>
              <w:top w:val="single" w:sz="4" w:space="0" w:color="auto"/>
              <w:left w:val="nil"/>
              <w:bottom w:val="single" w:sz="4" w:space="0" w:color="auto"/>
              <w:right w:val="single" w:sz="4" w:space="0" w:color="auto"/>
            </w:tcBorders>
            <w:vAlign w:val="center"/>
          </w:tcPr>
          <w:p w:rsidR="00C0278E" w:rsidRDefault="00C0278E">
            <w:pPr>
              <w:widowControl/>
              <w:jc w:val="left"/>
              <w:rPr>
                <w:rFonts w:ascii="宋体" w:cs="宋体"/>
                <w:kern w:val="0"/>
                <w:sz w:val="24"/>
              </w:rPr>
            </w:pPr>
          </w:p>
        </w:tc>
        <w:tc>
          <w:tcPr>
            <w:tcW w:w="2117" w:type="dxa"/>
            <w:gridSpan w:val="4"/>
            <w:tcBorders>
              <w:top w:val="single" w:sz="4" w:space="0" w:color="auto"/>
              <w:left w:val="nil"/>
              <w:bottom w:val="single" w:sz="4" w:space="0" w:color="auto"/>
              <w:right w:val="single" w:sz="4" w:space="0" w:color="000000"/>
            </w:tcBorders>
            <w:vAlign w:val="center"/>
          </w:tcPr>
          <w:p w:rsidR="00C0278E" w:rsidRDefault="00C0278E">
            <w:pPr>
              <w:widowControl/>
              <w:jc w:val="center"/>
              <w:rPr>
                <w:rFonts w:ascii="宋体" w:cs="宋体"/>
                <w:kern w:val="0"/>
                <w:sz w:val="24"/>
              </w:rPr>
            </w:pPr>
          </w:p>
        </w:tc>
        <w:tc>
          <w:tcPr>
            <w:tcW w:w="2008" w:type="dxa"/>
            <w:gridSpan w:val="2"/>
            <w:tcBorders>
              <w:top w:val="single" w:sz="4" w:space="0" w:color="auto"/>
              <w:left w:val="nil"/>
              <w:bottom w:val="single" w:sz="4" w:space="0" w:color="auto"/>
              <w:right w:val="single" w:sz="4" w:space="0" w:color="auto"/>
            </w:tcBorders>
            <w:vAlign w:val="center"/>
          </w:tcPr>
          <w:p w:rsidR="00C0278E" w:rsidRDefault="00C0278E">
            <w:pPr>
              <w:widowControl/>
              <w:jc w:val="left"/>
              <w:rPr>
                <w:rFonts w:ascii="宋体" w:cs="宋体"/>
                <w:kern w:val="0"/>
                <w:sz w:val="24"/>
              </w:rPr>
            </w:pPr>
          </w:p>
        </w:tc>
      </w:tr>
      <w:tr w:rsidR="00C0278E">
        <w:trPr>
          <w:trHeight w:val="539"/>
        </w:trPr>
        <w:tc>
          <w:tcPr>
            <w:tcW w:w="1015" w:type="dxa"/>
            <w:vMerge/>
            <w:tcBorders>
              <w:left w:val="single" w:sz="4" w:space="0" w:color="auto"/>
              <w:right w:val="single" w:sz="4" w:space="0" w:color="auto"/>
            </w:tcBorders>
            <w:vAlign w:val="center"/>
          </w:tcPr>
          <w:p w:rsidR="00C0278E" w:rsidRDefault="00C0278E">
            <w:pPr>
              <w:widowControl/>
              <w:jc w:val="center"/>
              <w:rPr>
                <w:rFonts w:ascii="宋体" w:cs="宋体"/>
                <w:kern w:val="0"/>
                <w:sz w:val="24"/>
              </w:rPr>
            </w:pPr>
          </w:p>
        </w:tc>
        <w:tc>
          <w:tcPr>
            <w:tcW w:w="2114" w:type="dxa"/>
            <w:gridSpan w:val="2"/>
            <w:tcBorders>
              <w:top w:val="nil"/>
              <w:left w:val="nil"/>
              <w:bottom w:val="single" w:sz="4" w:space="0" w:color="auto"/>
              <w:right w:val="single" w:sz="4" w:space="0" w:color="auto"/>
            </w:tcBorders>
            <w:vAlign w:val="center"/>
          </w:tcPr>
          <w:p w:rsidR="00C0278E" w:rsidRDefault="00C21829">
            <w:pPr>
              <w:widowControl/>
              <w:jc w:val="center"/>
              <w:rPr>
                <w:rFonts w:ascii="宋体" w:cs="宋体"/>
                <w:kern w:val="0"/>
                <w:sz w:val="24"/>
              </w:rPr>
            </w:pPr>
            <w:r>
              <w:rPr>
                <w:rFonts w:ascii="宋体" w:hAnsi="宋体" w:cs="宋体" w:hint="eastAsia"/>
                <w:kern w:val="0"/>
                <w:sz w:val="24"/>
              </w:rPr>
              <w:t>利润总额（万元）</w:t>
            </w:r>
          </w:p>
        </w:tc>
        <w:tc>
          <w:tcPr>
            <w:tcW w:w="1807" w:type="dxa"/>
            <w:gridSpan w:val="3"/>
            <w:tcBorders>
              <w:top w:val="nil"/>
              <w:left w:val="nil"/>
              <w:bottom w:val="single" w:sz="4" w:space="0" w:color="auto"/>
              <w:right w:val="single" w:sz="4" w:space="0" w:color="auto"/>
            </w:tcBorders>
            <w:vAlign w:val="center"/>
          </w:tcPr>
          <w:p w:rsidR="00C0278E" w:rsidRDefault="00C0278E">
            <w:pPr>
              <w:widowControl/>
              <w:jc w:val="left"/>
              <w:rPr>
                <w:rFonts w:ascii="宋体" w:cs="宋体"/>
                <w:kern w:val="0"/>
                <w:sz w:val="24"/>
              </w:rPr>
            </w:pPr>
          </w:p>
        </w:tc>
        <w:tc>
          <w:tcPr>
            <w:tcW w:w="2117" w:type="dxa"/>
            <w:gridSpan w:val="4"/>
            <w:tcBorders>
              <w:top w:val="single" w:sz="4" w:space="0" w:color="auto"/>
              <w:left w:val="nil"/>
              <w:bottom w:val="single" w:sz="4" w:space="0" w:color="auto"/>
              <w:right w:val="single" w:sz="4" w:space="0" w:color="000000"/>
            </w:tcBorders>
            <w:vAlign w:val="center"/>
          </w:tcPr>
          <w:p w:rsidR="00C0278E" w:rsidRDefault="00C0278E">
            <w:pPr>
              <w:widowControl/>
              <w:jc w:val="center"/>
              <w:rPr>
                <w:rFonts w:ascii="宋体" w:cs="宋体"/>
                <w:kern w:val="0"/>
                <w:sz w:val="24"/>
              </w:rPr>
            </w:pPr>
          </w:p>
        </w:tc>
        <w:tc>
          <w:tcPr>
            <w:tcW w:w="2008" w:type="dxa"/>
            <w:gridSpan w:val="2"/>
            <w:tcBorders>
              <w:top w:val="nil"/>
              <w:left w:val="nil"/>
              <w:bottom w:val="single" w:sz="4" w:space="0" w:color="auto"/>
              <w:right w:val="single" w:sz="4" w:space="0" w:color="auto"/>
            </w:tcBorders>
            <w:vAlign w:val="center"/>
          </w:tcPr>
          <w:p w:rsidR="00C0278E" w:rsidRDefault="00C0278E">
            <w:pPr>
              <w:widowControl/>
              <w:jc w:val="left"/>
              <w:rPr>
                <w:rFonts w:ascii="宋体" w:cs="宋体"/>
                <w:kern w:val="0"/>
                <w:sz w:val="24"/>
              </w:rPr>
            </w:pPr>
          </w:p>
        </w:tc>
      </w:tr>
      <w:tr w:rsidR="00C0278E">
        <w:trPr>
          <w:trHeight w:val="539"/>
        </w:trPr>
        <w:tc>
          <w:tcPr>
            <w:tcW w:w="1015" w:type="dxa"/>
            <w:vMerge/>
            <w:tcBorders>
              <w:left w:val="single" w:sz="4" w:space="0" w:color="auto"/>
              <w:bottom w:val="single" w:sz="4" w:space="0" w:color="auto"/>
              <w:right w:val="single" w:sz="4" w:space="0" w:color="auto"/>
            </w:tcBorders>
            <w:vAlign w:val="center"/>
          </w:tcPr>
          <w:p w:rsidR="00C0278E" w:rsidRDefault="00C0278E">
            <w:pPr>
              <w:widowControl/>
              <w:jc w:val="center"/>
              <w:rPr>
                <w:rFonts w:ascii="宋体" w:cs="宋体"/>
                <w:kern w:val="0"/>
                <w:sz w:val="24"/>
              </w:rPr>
            </w:pPr>
          </w:p>
        </w:tc>
        <w:tc>
          <w:tcPr>
            <w:tcW w:w="2114" w:type="dxa"/>
            <w:gridSpan w:val="2"/>
            <w:tcBorders>
              <w:top w:val="nil"/>
              <w:left w:val="nil"/>
              <w:bottom w:val="single" w:sz="4" w:space="0" w:color="auto"/>
              <w:right w:val="single" w:sz="4" w:space="0" w:color="auto"/>
            </w:tcBorders>
            <w:vAlign w:val="center"/>
          </w:tcPr>
          <w:p w:rsidR="00C0278E" w:rsidRDefault="00C21829">
            <w:pPr>
              <w:widowControl/>
              <w:jc w:val="center"/>
              <w:rPr>
                <w:rFonts w:ascii="宋体" w:cs="宋体"/>
                <w:kern w:val="0"/>
                <w:sz w:val="24"/>
              </w:rPr>
            </w:pPr>
            <w:r>
              <w:rPr>
                <w:rFonts w:ascii="宋体" w:hAnsi="宋体" w:cs="宋体" w:hint="eastAsia"/>
                <w:kern w:val="0"/>
                <w:sz w:val="24"/>
              </w:rPr>
              <w:t>签订服务</w:t>
            </w:r>
          </w:p>
          <w:p w:rsidR="00C0278E" w:rsidRDefault="00C21829">
            <w:pPr>
              <w:widowControl/>
              <w:jc w:val="center"/>
              <w:rPr>
                <w:rFonts w:ascii="宋体" w:cs="宋体"/>
                <w:kern w:val="0"/>
                <w:sz w:val="24"/>
              </w:rPr>
            </w:pPr>
            <w:r>
              <w:rPr>
                <w:rFonts w:ascii="宋体" w:hAnsi="宋体" w:cs="宋体" w:hint="eastAsia"/>
                <w:kern w:val="0"/>
                <w:sz w:val="24"/>
              </w:rPr>
              <w:t>协议户数</w:t>
            </w:r>
          </w:p>
        </w:tc>
        <w:tc>
          <w:tcPr>
            <w:tcW w:w="1807" w:type="dxa"/>
            <w:gridSpan w:val="3"/>
            <w:tcBorders>
              <w:top w:val="nil"/>
              <w:left w:val="nil"/>
              <w:bottom w:val="single" w:sz="4" w:space="0" w:color="auto"/>
              <w:right w:val="single" w:sz="4" w:space="0" w:color="auto"/>
            </w:tcBorders>
            <w:vAlign w:val="center"/>
          </w:tcPr>
          <w:p w:rsidR="00C0278E" w:rsidRDefault="00C0278E">
            <w:pPr>
              <w:widowControl/>
              <w:jc w:val="left"/>
              <w:rPr>
                <w:rFonts w:ascii="宋体" w:cs="宋体"/>
                <w:kern w:val="0"/>
                <w:sz w:val="24"/>
              </w:rPr>
            </w:pPr>
          </w:p>
        </w:tc>
        <w:tc>
          <w:tcPr>
            <w:tcW w:w="2117" w:type="dxa"/>
            <w:gridSpan w:val="4"/>
            <w:tcBorders>
              <w:top w:val="single" w:sz="4" w:space="0" w:color="auto"/>
              <w:left w:val="nil"/>
              <w:bottom w:val="single" w:sz="4" w:space="0" w:color="auto"/>
              <w:right w:val="single" w:sz="4" w:space="0" w:color="000000"/>
            </w:tcBorders>
            <w:vAlign w:val="center"/>
          </w:tcPr>
          <w:p w:rsidR="00C0278E" w:rsidRDefault="00C0278E">
            <w:pPr>
              <w:widowControl/>
              <w:jc w:val="center"/>
              <w:rPr>
                <w:rFonts w:ascii="宋体" w:cs="宋体"/>
                <w:kern w:val="0"/>
                <w:sz w:val="24"/>
              </w:rPr>
            </w:pPr>
          </w:p>
        </w:tc>
        <w:tc>
          <w:tcPr>
            <w:tcW w:w="2008" w:type="dxa"/>
            <w:gridSpan w:val="2"/>
            <w:tcBorders>
              <w:top w:val="nil"/>
              <w:left w:val="nil"/>
              <w:bottom w:val="single" w:sz="4" w:space="0" w:color="auto"/>
              <w:right w:val="single" w:sz="4" w:space="0" w:color="auto"/>
            </w:tcBorders>
            <w:vAlign w:val="center"/>
          </w:tcPr>
          <w:p w:rsidR="00C0278E" w:rsidRDefault="00C0278E">
            <w:pPr>
              <w:widowControl/>
              <w:jc w:val="left"/>
              <w:rPr>
                <w:rFonts w:ascii="宋体" w:cs="宋体"/>
                <w:kern w:val="0"/>
                <w:sz w:val="24"/>
              </w:rPr>
            </w:pPr>
          </w:p>
        </w:tc>
      </w:tr>
    </w:tbl>
    <w:p w:rsidR="00C0278E" w:rsidRDefault="00C21829">
      <w:pPr>
        <w:pStyle w:val="1"/>
        <w:ind w:firstLineChars="0" w:firstLine="0"/>
        <w:jc w:val="center"/>
        <w:rPr>
          <w:rFonts w:ascii="黑体" w:eastAsia="黑体" w:hAnsi="黑体"/>
          <w:kern w:val="0"/>
          <w:sz w:val="32"/>
          <w:szCs w:val="32"/>
        </w:rPr>
      </w:pPr>
      <w:r>
        <w:rPr>
          <w:rFonts w:ascii="仿宋_GB2312" w:eastAsia="仿宋_GB2312" w:hAnsi="黑体"/>
          <w:b/>
          <w:kern w:val="0"/>
          <w:sz w:val="32"/>
          <w:szCs w:val="32"/>
        </w:rPr>
        <w:br w:type="page"/>
      </w:r>
      <w:r>
        <w:rPr>
          <w:rFonts w:ascii="黑体" w:eastAsia="黑体" w:hAnsi="黑体" w:hint="eastAsia"/>
          <w:kern w:val="0"/>
          <w:sz w:val="32"/>
          <w:szCs w:val="32"/>
        </w:rPr>
        <w:lastRenderedPageBreak/>
        <w:t>二、申报单位研究和服务能力</w:t>
      </w:r>
    </w:p>
    <w:tbl>
      <w:tblPr>
        <w:tblW w:w="8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0"/>
        <w:gridCol w:w="548"/>
        <w:gridCol w:w="3632"/>
        <w:gridCol w:w="11"/>
      </w:tblGrid>
      <w:tr w:rsidR="00C0278E">
        <w:trPr>
          <w:trHeight w:val="524"/>
          <w:jc w:val="center"/>
        </w:trPr>
        <w:tc>
          <w:tcPr>
            <w:tcW w:w="8571" w:type="dxa"/>
            <w:gridSpan w:val="4"/>
            <w:vAlign w:val="center"/>
          </w:tcPr>
          <w:p w:rsidR="00C0278E" w:rsidRDefault="00C21829">
            <w:pPr>
              <w:jc w:val="center"/>
              <w:rPr>
                <w:rFonts w:ascii="仿宋_GB2312"/>
                <w:b/>
                <w:bCs/>
                <w:kern w:val="0"/>
                <w:sz w:val="24"/>
              </w:rPr>
            </w:pPr>
            <w:r>
              <w:rPr>
                <w:rFonts w:ascii="仿宋_GB2312" w:hint="eastAsia"/>
                <w:b/>
                <w:bCs/>
                <w:kern w:val="0"/>
                <w:sz w:val="24"/>
              </w:rPr>
              <w:t>（一）专业服务资质和专利情况</w:t>
            </w:r>
          </w:p>
        </w:tc>
      </w:tr>
      <w:tr w:rsidR="00C0278E">
        <w:trPr>
          <w:trHeight w:val="895"/>
          <w:jc w:val="center"/>
        </w:trPr>
        <w:tc>
          <w:tcPr>
            <w:tcW w:w="8571" w:type="dxa"/>
            <w:gridSpan w:val="4"/>
            <w:vAlign w:val="center"/>
          </w:tcPr>
          <w:p w:rsidR="00C0278E" w:rsidRDefault="00C21829">
            <w:pPr>
              <w:jc w:val="left"/>
              <w:rPr>
                <w:rFonts w:ascii="宋体"/>
                <w:kern w:val="0"/>
                <w:sz w:val="24"/>
              </w:rPr>
            </w:pPr>
            <w:r>
              <w:rPr>
                <w:rFonts w:ascii="宋体" w:hAnsi="宋体" w:hint="eastAsia"/>
                <w:kern w:val="0"/>
                <w:sz w:val="24"/>
              </w:rPr>
              <w:t>专业服务资质情况：</w:t>
            </w:r>
          </w:p>
          <w:p w:rsidR="00C0278E" w:rsidRDefault="00C0278E">
            <w:pPr>
              <w:ind w:firstLineChars="250" w:firstLine="600"/>
              <w:jc w:val="left"/>
              <w:rPr>
                <w:rFonts w:ascii="宋体"/>
                <w:kern w:val="0"/>
                <w:sz w:val="24"/>
              </w:rPr>
            </w:pPr>
          </w:p>
          <w:p w:rsidR="00C0278E" w:rsidRDefault="00C0278E">
            <w:pPr>
              <w:ind w:firstLineChars="250" w:firstLine="600"/>
              <w:jc w:val="left"/>
              <w:rPr>
                <w:rFonts w:ascii="宋体"/>
                <w:kern w:val="0"/>
                <w:sz w:val="24"/>
              </w:rPr>
            </w:pPr>
          </w:p>
          <w:p w:rsidR="00C0278E" w:rsidRDefault="00C0278E">
            <w:pPr>
              <w:ind w:firstLineChars="250" w:firstLine="600"/>
              <w:jc w:val="left"/>
              <w:rPr>
                <w:rFonts w:ascii="宋体"/>
                <w:kern w:val="0"/>
                <w:sz w:val="24"/>
              </w:rPr>
            </w:pPr>
          </w:p>
          <w:p w:rsidR="00C0278E" w:rsidRDefault="00C0278E">
            <w:pPr>
              <w:ind w:firstLineChars="250" w:firstLine="600"/>
              <w:jc w:val="left"/>
              <w:rPr>
                <w:rFonts w:ascii="宋体"/>
                <w:kern w:val="0"/>
                <w:sz w:val="24"/>
              </w:rPr>
            </w:pPr>
          </w:p>
          <w:p w:rsidR="00C0278E" w:rsidRDefault="00C0278E">
            <w:pPr>
              <w:ind w:firstLineChars="250" w:firstLine="600"/>
              <w:jc w:val="left"/>
              <w:rPr>
                <w:rFonts w:ascii="宋体"/>
                <w:kern w:val="0"/>
                <w:sz w:val="24"/>
              </w:rPr>
            </w:pPr>
          </w:p>
        </w:tc>
      </w:tr>
      <w:tr w:rsidR="00C0278E">
        <w:trPr>
          <w:trHeight w:val="487"/>
          <w:jc w:val="center"/>
        </w:trPr>
        <w:tc>
          <w:tcPr>
            <w:tcW w:w="4928" w:type="dxa"/>
            <w:gridSpan w:val="2"/>
            <w:vAlign w:val="center"/>
          </w:tcPr>
          <w:p w:rsidR="00C0278E" w:rsidRDefault="00C21829">
            <w:pPr>
              <w:jc w:val="left"/>
              <w:rPr>
                <w:rFonts w:ascii="宋体"/>
                <w:kern w:val="0"/>
                <w:sz w:val="24"/>
              </w:rPr>
            </w:pPr>
            <w:r>
              <w:rPr>
                <w:rFonts w:ascii="宋体" w:hAnsi="宋体" w:hint="eastAsia"/>
                <w:kern w:val="0"/>
                <w:sz w:val="24"/>
              </w:rPr>
              <w:t>近</w:t>
            </w:r>
            <w:r>
              <w:rPr>
                <w:rFonts w:ascii="宋体" w:hAnsi="宋体"/>
                <w:kern w:val="0"/>
                <w:sz w:val="24"/>
              </w:rPr>
              <w:t>5</w:t>
            </w:r>
            <w:r>
              <w:rPr>
                <w:rFonts w:ascii="宋体" w:hAnsi="宋体" w:hint="eastAsia"/>
                <w:kern w:val="0"/>
                <w:sz w:val="24"/>
              </w:rPr>
              <w:t>年国内外专利情况</w:t>
            </w:r>
          </w:p>
        </w:tc>
        <w:tc>
          <w:tcPr>
            <w:tcW w:w="3643" w:type="dxa"/>
            <w:gridSpan w:val="2"/>
          </w:tcPr>
          <w:p w:rsidR="00C0278E" w:rsidRDefault="00C21829">
            <w:pPr>
              <w:ind w:firstLineChars="200" w:firstLine="480"/>
              <w:jc w:val="left"/>
              <w:rPr>
                <w:rFonts w:ascii="宋体"/>
                <w:kern w:val="0"/>
                <w:sz w:val="24"/>
              </w:rPr>
            </w:pPr>
            <w:r>
              <w:rPr>
                <w:rFonts w:ascii="宋体" w:hAnsi="宋体" w:hint="eastAsia"/>
                <w:kern w:val="0"/>
                <w:sz w:val="24"/>
              </w:rPr>
              <w:t>已申请</w:t>
            </w:r>
            <w:r>
              <w:rPr>
                <w:rFonts w:ascii="宋体" w:hAnsi="宋体"/>
                <w:kern w:val="0"/>
                <w:sz w:val="24"/>
              </w:rPr>
              <w:t xml:space="preserve">         </w:t>
            </w:r>
            <w:r>
              <w:rPr>
                <w:rFonts w:ascii="宋体" w:hAnsi="宋体" w:hint="eastAsia"/>
                <w:kern w:val="0"/>
                <w:sz w:val="24"/>
              </w:rPr>
              <w:t>个</w:t>
            </w:r>
          </w:p>
          <w:p w:rsidR="00C0278E" w:rsidRDefault="00C21829">
            <w:pPr>
              <w:ind w:firstLineChars="200" w:firstLine="480"/>
              <w:jc w:val="left"/>
              <w:rPr>
                <w:rFonts w:ascii="宋体"/>
                <w:kern w:val="0"/>
                <w:sz w:val="24"/>
              </w:rPr>
            </w:pPr>
            <w:r>
              <w:rPr>
                <w:rFonts w:ascii="宋体" w:hAnsi="宋体" w:hint="eastAsia"/>
                <w:kern w:val="0"/>
                <w:sz w:val="24"/>
              </w:rPr>
              <w:t>已获得授权</w:t>
            </w:r>
            <w:r>
              <w:rPr>
                <w:rFonts w:ascii="宋体" w:hAnsi="宋体"/>
                <w:kern w:val="0"/>
                <w:sz w:val="24"/>
              </w:rPr>
              <w:t xml:space="preserve">     </w:t>
            </w:r>
            <w:r>
              <w:rPr>
                <w:rFonts w:ascii="宋体" w:hAnsi="宋体" w:hint="eastAsia"/>
                <w:kern w:val="0"/>
                <w:sz w:val="24"/>
              </w:rPr>
              <w:t>个</w:t>
            </w:r>
          </w:p>
        </w:tc>
      </w:tr>
      <w:tr w:rsidR="00C0278E">
        <w:trPr>
          <w:trHeight w:val="301"/>
          <w:jc w:val="center"/>
        </w:trPr>
        <w:tc>
          <w:tcPr>
            <w:tcW w:w="4928" w:type="dxa"/>
            <w:gridSpan w:val="2"/>
            <w:vAlign w:val="center"/>
          </w:tcPr>
          <w:p w:rsidR="00C0278E" w:rsidRDefault="00C21829">
            <w:pPr>
              <w:jc w:val="left"/>
              <w:rPr>
                <w:rFonts w:ascii="宋体"/>
                <w:kern w:val="0"/>
                <w:sz w:val="24"/>
              </w:rPr>
            </w:pPr>
            <w:r>
              <w:rPr>
                <w:rFonts w:ascii="宋体" w:hAnsi="宋体" w:hint="eastAsia"/>
                <w:kern w:val="0"/>
                <w:sz w:val="24"/>
              </w:rPr>
              <w:t>近</w:t>
            </w:r>
            <w:r>
              <w:rPr>
                <w:rFonts w:ascii="宋体" w:hAnsi="宋体"/>
                <w:kern w:val="0"/>
                <w:sz w:val="24"/>
              </w:rPr>
              <w:t>5</w:t>
            </w:r>
            <w:r>
              <w:rPr>
                <w:rFonts w:ascii="宋体" w:hAnsi="宋体" w:hint="eastAsia"/>
                <w:kern w:val="0"/>
                <w:sz w:val="24"/>
              </w:rPr>
              <w:t>年软件著作权情况</w:t>
            </w:r>
          </w:p>
        </w:tc>
        <w:tc>
          <w:tcPr>
            <w:tcW w:w="3643" w:type="dxa"/>
            <w:gridSpan w:val="2"/>
          </w:tcPr>
          <w:p w:rsidR="00C0278E" w:rsidRDefault="00C21829">
            <w:pPr>
              <w:ind w:firstLineChars="200" w:firstLine="480"/>
              <w:jc w:val="left"/>
              <w:rPr>
                <w:rFonts w:ascii="宋体"/>
                <w:kern w:val="0"/>
                <w:sz w:val="24"/>
              </w:rPr>
            </w:pPr>
            <w:r>
              <w:rPr>
                <w:rFonts w:ascii="宋体" w:hAnsi="宋体" w:hint="eastAsia"/>
                <w:kern w:val="0"/>
                <w:sz w:val="24"/>
              </w:rPr>
              <w:t>已申请</w:t>
            </w:r>
            <w:r>
              <w:rPr>
                <w:rFonts w:ascii="宋体" w:hAnsi="宋体"/>
                <w:kern w:val="0"/>
                <w:sz w:val="24"/>
              </w:rPr>
              <w:t xml:space="preserve">         </w:t>
            </w:r>
            <w:r>
              <w:rPr>
                <w:rFonts w:ascii="宋体" w:hAnsi="宋体" w:hint="eastAsia"/>
                <w:kern w:val="0"/>
                <w:sz w:val="24"/>
              </w:rPr>
              <w:t>个</w:t>
            </w:r>
          </w:p>
          <w:p w:rsidR="00C0278E" w:rsidRDefault="00C21829">
            <w:pPr>
              <w:ind w:firstLineChars="200" w:firstLine="480"/>
              <w:jc w:val="left"/>
              <w:rPr>
                <w:rFonts w:ascii="宋体"/>
                <w:kern w:val="0"/>
                <w:sz w:val="24"/>
              </w:rPr>
            </w:pPr>
            <w:r>
              <w:rPr>
                <w:rFonts w:ascii="宋体" w:hAnsi="宋体" w:hint="eastAsia"/>
                <w:kern w:val="0"/>
                <w:sz w:val="24"/>
              </w:rPr>
              <w:t>已获得授权</w:t>
            </w:r>
            <w:r>
              <w:rPr>
                <w:rFonts w:ascii="宋体" w:hAnsi="宋体"/>
                <w:kern w:val="0"/>
                <w:sz w:val="24"/>
              </w:rPr>
              <w:t xml:space="preserve">     </w:t>
            </w:r>
            <w:r>
              <w:rPr>
                <w:rFonts w:ascii="宋体" w:hAnsi="宋体" w:hint="eastAsia"/>
                <w:kern w:val="0"/>
                <w:sz w:val="24"/>
              </w:rPr>
              <w:t>个</w:t>
            </w:r>
          </w:p>
        </w:tc>
      </w:tr>
      <w:tr w:rsidR="00C0278E">
        <w:trPr>
          <w:trHeight w:val="576"/>
          <w:jc w:val="center"/>
        </w:trPr>
        <w:tc>
          <w:tcPr>
            <w:tcW w:w="8571" w:type="dxa"/>
            <w:gridSpan w:val="4"/>
            <w:vAlign w:val="center"/>
          </w:tcPr>
          <w:p w:rsidR="00C0278E" w:rsidRDefault="00C21829">
            <w:pPr>
              <w:jc w:val="center"/>
              <w:rPr>
                <w:rFonts w:ascii="仿宋_GB2312"/>
                <w:b/>
                <w:bCs/>
                <w:kern w:val="0"/>
                <w:sz w:val="24"/>
              </w:rPr>
            </w:pPr>
            <w:r>
              <w:rPr>
                <w:rFonts w:ascii="仿宋_GB2312" w:hint="eastAsia"/>
                <w:b/>
                <w:bCs/>
                <w:kern w:val="0"/>
                <w:sz w:val="24"/>
              </w:rPr>
              <w:t>（二）近</w:t>
            </w:r>
            <w:r>
              <w:rPr>
                <w:rFonts w:ascii="仿宋_GB2312"/>
                <w:b/>
                <w:bCs/>
                <w:kern w:val="0"/>
                <w:sz w:val="24"/>
              </w:rPr>
              <w:t>5</w:t>
            </w:r>
            <w:r>
              <w:rPr>
                <w:rFonts w:ascii="仿宋_GB2312" w:hint="eastAsia"/>
                <w:b/>
                <w:bCs/>
                <w:kern w:val="0"/>
                <w:sz w:val="24"/>
              </w:rPr>
              <w:t>年主要科研成果</w:t>
            </w:r>
          </w:p>
        </w:tc>
      </w:tr>
      <w:tr w:rsidR="00C0278E">
        <w:trPr>
          <w:trHeight w:val="3545"/>
          <w:jc w:val="center"/>
        </w:trPr>
        <w:tc>
          <w:tcPr>
            <w:tcW w:w="8571" w:type="dxa"/>
            <w:gridSpan w:val="4"/>
          </w:tcPr>
          <w:p w:rsidR="00C0278E" w:rsidRDefault="00C21829">
            <w:pPr>
              <w:rPr>
                <w:rFonts w:ascii="宋体"/>
                <w:kern w:val="0"/>
                <w:sz w:val="24"/>
              </w:rPr>
            </w:pPr>
            <w:r>
              <w:rPr>
                <w:rFonts w:ascii="宋体" w:hAnsi="宋体"/>
                <w:kern w:val="0"/>
                <w:sz w:val="24"/>
              </w:rPr>
              <w:t xml:space="preserve">    </w:t>
            </w:r>
            <w:r>
              <w:rPr>
                <w:rFonts w:ascii="宋体" w:hAnsi="宋体" w:hint="eastAsia"/>
                <w:kern w:val="0"/>
                <w:sz w:val="24"/>
              </w:rPr>
              <w:t>近</w:t>
            </w:r>
            <w:r>
              <w:rPr>
                <w:rFonts w:ascii="宋体" w:hAnsi="宋体"/>
                <w:kern w:val="0"/>
                <w:sz w:val="24"/>
              </w:rPr>
              <w:t>5</w:t>
            </w:r>
            <w:r>
              <w:rPr>
                <w:rFonts w:ascii="宋体" w:hAnsi="宋体" w:hint="eastAsia"/>
                <w:kern w:val="0"/>
                <w:sz w:val="24"/>
              </w:rPr>
              <w:t>年承担过的市级以上科研项目或工作任务共</w:t>
            </w:r>
            <w:r>
              <w:rPr>
                <w:rFonts w:ascii="宋体" w:hAnsi="宋体"/>
                <w:kern w:val="0"/>
                <w:sz w:val="24"/>
              </w:rPr>
              <w:t xml:space="preserve">     </w:t>
            </w:r>
            <w:r>
              <w:rPr>
                <w:rFonts w:ascii="宋体" w:hAnsi="宋体" w:hint="eastAsia"/>
                <w:kern w:val="0"/>
                <w:sz w:val="24"/>
              </w:rPr>
              <w:t>项。主要项目名称如下：</w:t>
            </w:r>
          </w:p>
          <w:p w:rsidR="00C0278E" w:rsidRDefault="00C0278E">
            <w:pPr>
              <w:rPr>
                <w:rFonts w:ascii="宋体"/>
                <w:kern w:val="0"/>
                <w:sz w:val="24"/>
              </w:rPr>
            </w:pPr>
          </w:p>
          <w:p w:rsidR="00C0278E" w:rsidRDefault="00C0278E">
            <w:pPr>
              <w:rPr>
                <w:rFonts w:ascii="宋体"/>
                <w:kern w:val="0"/>
                <w:sz w:val="24"/>
              </w:rPr>
            </w:pPr>
          </w:p>
          <w:p w:rsidR="00C0278E" w:rsidRDefault="00C0278E">
            <w:pPr>
              <w:rPr>
                <w:rFonts w:ascii="宋体"/>
                <w:kern w:val="0"/>
                <w:sz w:val="24"/>
              </w:rPr>
            </w:pPr>
          </w:p>
          <w:p w:rsidR="00C0278E" w:rsidRDefault="00C0278E">
            <w:pPr>
              <w:rPr>
                <w:rFonts w:ascii="宋体"/>
                <w:kern w:val="0"/>
                <w:sz w:val="24"/>
              </w:rPr>
            </w:pPr>
          </w:p>
          <w:p w:rsidR="00C0278E" w:rsidRDefault="00C0278E">
            <w:pPr>
              <w:rPr>
                <w:rFonts w:ascii="宋体"/>
                <w:kern w:val="0"/>
                <w:sz w:val="24"/>
              </w:rPr>
            </w:pPr>
          </w:p>
          <w:p w:rsidR="00C0278E" w:rsidRDefault="00C0278E">
            <w:pPr>
              <w:rPr>
                <w:rFonts w:ascii="宋体"/>
                <w:kern w:val="0"/>
                <w:sz w:val="24"/>
              </w:rPr>
            </w:pPr>
          </w:p>
          <w:p w:rsidR="00C0278E" w:rsidRDefault="00C0278E">
            <w:pPr>
              <w:rPr>
                <w:rFonts w:ascii="宋体"/>
                <w:kern w:val="0"/>
                <w:sz w:val="24"/>
              </w:rPr>
            </w:pPr>
          </w:p>
          <w:p w:rsidR="00C0278E" w:rsidRDefault="00C0278E">
            <w:pPr>
              <w:rPr>
                <w:rFonts w:ascii="宋体"/>
                <w:kern w:val="0"/>
                <w:sz w:val="24"/>
              </w:rPr>
            </w:pPr>
          </w:p>
          <w:p w:rsidR="00C0278E" w:rsidRDefault="00C0278E">
            <w:pPr>
              <w:rPr>
                <w:rFonts w:ascii="宋体"/>
                <w:kern w:val="0"/>
                <w:sz w:val="24"/>
              </w:rPr>
            </w:pPr>
          </w:p>
          <w:p w:rsidR="00C0278E" w:rsidRDefault="00C0278E">
            <w:pPr>
              <w:rPr>
                <w:rFonts w:ascii="宋体"/>
                <w:kern w:val="0"/>
                <w:sz w:val="24"/>
              </w:rPr>
            </w:pPr>
          </w:p>
          <w:p w:rsidR="00C0278E" w:rsidRDefault="00C0278E">
            <w:pPr>
              <w:rPr>
                <w:rFonts w:ascii="宋体"/>
                <w:kern w:val="0"/>
                <w:sz w:val="24"/>
              </w:rPr>
            </w:pPr>
          </w:p>
          <w:p w:rsidR="00C0278E" w:rsidRDefault="00C0278E">
            <w:pPr>
              <w:rPr>
                <w:rFonts w:ascii="宋体"/>
                <w:kern w:val="0"/>
                <w:sz w:val="24"/>
              </w:rPr>
            </w:pPr>
          </w:p>
        </w:tc>
      </w:tr>
      <w:tr w:rsidR="00C0278E">
        <w:trPr>
          <w:trHeight w:val="4048"/>
          <w:jc w:val="center"/>
        </w:trPr>
        <w:tc>
          <w:tcPr>
            <w:tcW w:w="8571" w:type="dxa"/>
            <w:gridSpan w:val="4"/>
          </w:tcPr>
          <w:p w:rsidR="00C0278E" w:rsidRDefault="00C21829">
            <w:pPr>
              <w:rPr>
                <w:rFonts w:ascii="宋体"/>
                <w:kern w:val="0"/>
                <w:sz w:val="24"/>
              </w:rPr>
            </w:pPr>
            <w:r>
              <w:rPr>
                <w:rFonts w:ascii="宋体" w:hAnsi="宋体"/>
                <w:kern w:val="0"/>
                <w:sz w:val="24"/>
              </w:rPr>
              <w:t xml:space="preserve">    </w:t>
            </w:r>
            <w:r>
              <w:rPr>
                <w:rFonts w:ascii="宋体" w:hAnsi="宋体" w:hint="eastAsia"/>
                <w:kern w:val="0"/>
                <w:sz w:val="24"/>
              </w:rPr>
              <w:t>近</w:t>
            </w:r>
            <w:r>
              <w:rPr>
                <w:rFonts w:ascii="宋体" w:hAnsi="宋体"/>
                <w:kern w:val="0"/>
                <w:sz w:val="24"/>
              </w:rPr>
              <w:t>5</w:t>
            </w:r>
            <w:r>
              <w:rPr>
                <w:rFonts w:ascii="宋体" w:hAnsi="宋体" w:hint="eastAsia"/>
                <w:kern w:val="0"/>
                <w:sz w:val="24"/>
              </w:rPr>
              <w:t>年获得过市级以上科技成果奖项共</w:t>
            </w:r>
            <w:r>
              <w:rPr>
                <w:rFonts w:ascii="宋体" w:hAnsi="宋体"/>
                <w:kern w:val="0"/>
                <w:sz w:val="24"/>
              </w:rPr>
              <w:t xml:space="preserve">    </w:t>
            </w:r>
            <w:r>
              <w:rPr>
                <w:rFonts w:ascii="宋体" w:hAnsi="宋体" w:hint="eastAsia"/>
                <w:kern w:val="0"/>
                <w:sz w:val="24"/>
              </w:rPr>
              <w:t>项。主要项目名称如下：</w:t>
            </w:r>
          </w:p>
          <w:p w:rsidR="00C0278E" w:rsidRDefault="00C0278E">
            <w:pPr>
              <w:ind w:firstLineChars="250" w:firstLine="600"/>
              <w:rPr>
                <w:rFonts w:ascii="宋体"/>
                <w:kern w:val="0"/>
                <w:sz w:val="24"/>
              </w:rPr>
            </w:pPr>
          </w:p>
          <w:p w:rsidR="00C0278E" w:rsidRDefault="00C0278E">
            <w:pPr>
              <w:ind w:firstLineChars="250" w:firstLine="600"/>
              <w:rPr>
                <w:rFonts w:ascii="宋体"/>
                <w:kern w:val="0"/>
                <w:sz w:val="24"/>
              </w:rPr>
            </w:pPr>
          </w:p>
          <w:p w:rsidR="00C0278E" w:rsidRDefault="00C0278E">
            <w:pPr>
              <w:ind w:firstLineChars="250" w:firstLine="600"/>
              <w:rPr>
                <w:rFonts w:ascii="宋体"/>
                <w:kern w:val="0"/>
                <w:sz w:val="24"/>
              </w:rPr>
            </w:pPr>
          </w:p>
          <w:p w:rsidR="00C0278E" w:rsidRDefault="00C0278E">
            <w:pPr>
              <w:ind w:firstLineChars="250" w:firstLine="600"/>
              <w:rPr>
                <w:rFonts w:ascii="宋体"/>
                <w:kern w:val="0"/>
                <w:sz w:val="24"/>
              </w:rPr>
            </w:pPr>
          </w:p>
          <w:p w:rsidR="00C0278E" w:rsidRDefault="00C0278E">
            <w:pPr>
              <w:ind w:firstLineChars="250" w:firstLine="600"/>
              <w:rPr>
                <w:rFonts w:ascii="宋体"/>
                <w:kern w:val="0"/>
                <w:sz w:val="24"/>
              </w:rPr>
            </w:pPr>
          </w:p>
          <w:p w:rsidR="00C0278E" w:rsidRDefault="00C0278E">
            <w:pPr>
              <w:ind w:firstLineChars="250" w:firstLine="600"/>
              <w:rPr>
                <w:rFonts w:ascii="宋体"/>
                <w:kern w:val="0"/>
                <w:sz w:val="24"/>
              </w:rPr>
            </w:pPr>
          </w:p>
          <w:p w:rsidR="00C0278E" w:rsidRDefault="00C0278E">
            <w:pPr>
              <w:ind w:firstLineChars="250" w:firstLine="600"/>
              <w:rPr>
                <w:rFonts w:ascii="宋体"/>
                <w:kern w:val="0"/>
                <w:sz w:val="24"/>
              </w:rPr>
            </w:pPr>
          </w:p>
          <w:p w:rsidR="00C0278E" w:rsidRDefault="00C0278E">
            <w:pPr>
              <w:ind w:firstLineChars="250" w:firstLine="600"/>
              <w:rPr>
                <w:rFonts w:ascii="宋体"/>
                <w:kern w:val="0"/>
                <w:sz w:val="24"/>
              </w:rPr>
            </w:pPr>
          </w:p>
          <w:p w:rsidR="00C0278E" w:rsidRDefault="00C0278E">
            <w:pPr>
              <w:ind w:firstLineChars="250" w:firstLine="600"/>
              <w:rPr>
                <w:rFonts w:ascii="宋体"/>
                <w:kern w:val="0"/>
                <w:sz w:val="24"/>
              </w:rPr>
            </w:pPr>
          </w:p>
          <w:p w:rsidR="00C0278E" w:rsidRDefault="00C0278E">
            <w:pPr>
              <w:ind w:firstLineChars="250" w:firstLine="600"/>
              <w:rPr>
                <w:rFonts w:ascii="宋体"/>
                <w:kern w:val="0"/>
                <w:sz w:val="24"/>
              </w:rPr>
            </w:pPr>
          </w:p>
          <w:p w:rsidR="00C0278E" w:rsidRDefault="00C0278E">
            <w:pPr>
              <w:rPr>
                <w:rFonts w:ascii="宋体"/>
                <w:kern w:val="0"/>
                <w:sz w:val="24"/>
              </w:rPr>
            </w:pPr>
          </w:p>
          <w:p w:rsidR="00C0278E" w:rsidRDefault="00C0278E">
            <w:pPr>
              <w:rPr>
                <w:rFonts w:ascii="宋体"/>
                <w:kern w:val="0"/>
                <w:sz w:val="24"/>
              </w:rPr>
            </w:pPr>
          </w:p>
          <w:p w:rsidR="00C0278E" w:rsidRDefault="00C0278E">
            <w:pPr>
              <w:rPr>
                <w:rFonts w:ascii="宋体"/>
                <w:kern w:val="0"/>
                <w:sz w:val="24"/>
              </w:rPr>
            </w:pPr>
          </w:p>
        </w:tc>
      </w:tr>
      <w:tr w:rsidR="00C0278E">
        <w:trPr>
          <w:trHeight w:val="576"/>
          <w:jc w:val="center"/>
        </w:trPr>
        <w:tc>
          <w:tcPr>
            <w:tcW w:w="8571" w:type="dxa"/>
            <w:gridSpan w:val="4"/>
            <w:vAlign w:val="center"/>
          </w:tcPr>
          <w:p w:rsidR="00C0278E" w:rsidRDefault="00C21829">
            <w:pPr>
              <w:jc w:val="center"/>
              <w:rPr>
                <w:rFonts w:ascii="仿宋_GB2312"/>
                <w:b/>
                <w:bCs/>
                <w:kern w:val="0"/>
                <w:sz w:val="24"/>
              </w:rPr>
            </w:pPr>
            <w:r>
              <w:rPr>
                <w:rFonts w:ascii="仿宋_GB2312" w:hint="eastAsia"/>
                <w:b/>
                <w:bCs/>
                <w:kern w:val="0"/>
                <w:sz w:val="24"/>
              </w:rPr>
              <w:lastRenderedPageBreak/>
              <w:t>（三）近</w:t>
            </w:r>
            <w:r>
              <w:rPr>
                <w:rFonts w:ascii="仿宋_GB2312"/>
                <w:b/>
                <w:bCs/>
                <w:kern w:val="0"/>
                <w:sz w:val="24"/>
              </w:rPr>
              <w:t>5</w:t>
            </w:r>
            <w:r>
              <w:rPr>
                <w:rFonts w:ascii="仿宋_GB2312" w:hint="eastAsia"/>
                <w:b/>
                <w:bCs/>
                <w:kern w:val="0"/>
                <w:sz w:val="24"/>
              </w:rPr>
              <w:t>年主要服务成果</w:t>
            </w:r>
          </w:p>
        </w:tc>
      </w:tr>
      <w:tr w:rsidR="00C0278E">
        <w:trPr>
          <w:trHeight w:val="916"/>
          <w:jc w:val="center"/>
        </w:trPr>
        <w:tc>
          <w:tcPr>
            <w:tcW w:w="8571" w:type="dxa"/>
            <w:gridSpan w:val="4"/>
          </w:tcPr>
          <w:p w:rsidR="00C0278E" w:rsidRDefault="00C21829">
            <w:pPr>
              <w:rPr>
                <w:rFonts w:ascii="宋体"/>
                <w:kern w:val="0"/>
                <w:sz w:val="24"/>
              </w:rPr>
            </w:pPr>
            <w:r>
              <w:rPr>
                <w:rFonts w:ascii="宋体" w:hAnsi="宋体"/>
                <w:kern w:val="0"/>
                <w:sz w:val="24"/>
              </w:rPr>
              <w:t xml:space="preserve">    </w:t>
            </w:r>
            <w:r>
              <w:rPr>
                <w:rFonts w:ascii="宋体" w:hAnsi="宋体" w:hint="eastAsia"/>
                <w:kern w:val="0"/>
                <w:sz w:val="24"/>
              </w:rPr>
              <w:t>近</w:t>
            </w:r>
            <w:r>
              <w:rPr>
                <w:rFonts w:ascii="宋体" w:hAnsi="宋体"/>
                <w:kern w:val="0"/>
                <w:sz w:val="24"/>
              </w:rPr>
              <w:t>5</w:t>
            </w:r>
            <w:r>
              <w:rPr>
                <w:rFonts w:ascii="宋体" w:hAnsi="宋体" w:hint="eastAsia"/>
                <w:kern w:val="0"/>
                <w:sz w:val="24"/>
              </w:rPr>
              <w:t>年为</w:t>
            </w:r>
            <w:r>
              <w:rPr>
                <w:rFonts w:ascii="宋体" w:hAnsi="宋体"/>
                <w:kern w:val="0"/>
                <w:sz w:val="24"/>
              </w:rPr>
              <w:t xml:space="preserve">    </w:t>
            </w:r>
            <w:r>
              <w:rPr>
                <w:rFonts w:ascii="宋体" w:hAnsi="宋体" w:hint="eastAsia"/>
                <w:kern w:val="0"/>
                <w:sz w:val="24"/>
              </w:rPr>
              <w:t>家企业提供过相关技术服务，列举其中较能体现服务能力的案例：（不超过</w:t>
            </w:r>
            <w:r>
              <w:rPr>
                <w:rFonts w:ascii="宋体" w:hAnsi="宋体"/>
                <w:kern w:val="0"/>
                <w:sz w:val="24"/>
              </w:rPr>
              <w:t>3</w:t>
            </w:r>
            <w:r>
              <w:rPr>
                <w:rFonts w:ascii="宋体" w:hAnsi="宋体" w:hint="eastAsia"/>
                <w:kern w:val="0"/>
                <w:sz w:val="24"/>
              </w:rPr>
              <w:t>个）</w:t>
            </w:r>
          </w:p>
          <w:p w:rsidR="00C0278E" w:rsidRDefault="00C0278E">
            <w:pPr>
              <w:ind w:firstLineChars="250" w:firstLine="600"/>
              <w:rPr>
                <w:rFonts w:ascii="宋体"/>
                <w:kern w:val="0"/>
                <w:sz w:val="24"/>
              </w:rPr>
            </w:pPr>
          </w:p>
          <w:p w:rsidR="00C0278E" w:rsidRDefault="00C0278E">
            <w:pPr>
              <w:ind w:firstLineChars="250" w:firstLine="600"/>
              <w:rPr>
                <w:rFonts w:ascii="宋体"/>
                <w:kern w:val="0"/>
                <w:sz w:val="24"/>
              </w:rPr>
            </w:pPr>
          </w:p>
          <w:p w:rsidR="00C0278E" w:rsidRDefault="00C0278E">
            <w:pPr>
              <w:ind w:firstLineChars="250" w:firstLine="600"/>
              <w:rPr>
                <w:rFonts w:ascii="宋体"/>
                <w:kern w:val="0"/>
                <w:sz w:val="24"/>
              </w:rPr>
            </w:pPr>
          </w:p>
          <w:p w:rsidR="00C0278E" w:rsidRDefault="00C0278E">
            <w:pPr>
              <w:ind w:firstLineChars="250" w:firstLine="600"/>
              <w:rPr>
                <w:rFonts w:ascii="宋体"/>
                <w:kern w:val="0"/>
                <w:sz w:val="24"/>
              </w:rPr>
            </w:pPr>
          </w:p>
          <w:p w:rsidR="00C0278E" w:rsidRDefault="00C0278E">
            <w:pPr>
              <w:ind w:firstLineChars="250" w:firstLine="600"/>
              <w:rPr>
                <w:rFonts w:ascii="宋体"/>
                <w:kern w:val="0"/>
                <w:sz w:val="24"/>
              </w:rPr>
            </w:pPr>
          </w:p>
          <w:p w:rsidR="00C0278E" w:rsidRDefault="00C0278E">
            <w:pPr>
              <w:ind w:firstLineChars="250" w:firstLine="600"/>
              <w:rPr>
                <w:rFonts w:ascii="宋体"/>
                <w:kern w:val="0"/>
                <w:sz w:val="24"/>
              </w:rPr>
            </w:pPr>
          </w:p>
          <w:p w:rsidR="00C0278E" w:rsidRDefault="00C0278E">
            <w:pPr>
              <w:ind w:firstLineChars="250" w:firstLine="600"/>
              <w:rPr>
                <w:rFonts w:ascii="宋体"/>
                <w:kern w:val="0"/>
                <w:sz w:val="24"/>
              </w:rPr>
            </w:pPr>
          </w:p>
          <w:p w:rsidR="00C0278E" w:rsidRDefault="00C0278E">
            <w:pPr>
              <w:ind w:firstLineChars="250" w:firstLine="600"/>
              <w:rPr>
                <w:rFonts w:ascii="宋体"/>
                <w:kern w:val="0"/>
                <w:sz w:val="24"/>
              </w:rPr>
            </w:pPr>
          </w:p>
          <w:p w:rsidR="00C0278E" w:rsidRDefault="00C0278E">
            <w:pPr>
              <w:ind w:firstLineChars="250" w:firstLine="600"/>
              <w:rPr>
                <w:rFonts w:ascii="宋体"/>
                <w:kern w:val="0"/>
                <w:sz w:val="24"/>
              </w:rPr>
            </w:pPr>
          </w:p>
          <w:p w:rsidR="00C0278E" w:rsidRDefault="00C0278E">
            <w:pPr>
              <w:ind w:firstLineChars="250" w:firstLine="600"/>
              <w:rPr>
                <w:rFonts w:ascii="宋体"/>
                <w:kern w:val="0"/>
                <w:sz w:val="24"/>
              </w:rPr>
            </w:pPr>
          </w:p>
          <w:p w:rsidR="00C0278E" w:rsidRDefault="00C0278E">
            <w:pPr>
              <w:rPr>
                <w:rFonts w:ascii="宋体"/>
                <w:kern w:val="0"/>
                <w:sz w:val="24"/>
              </w:rPr>
            </w:pPr>
          </w:p>
          <w:p w:rsidR="00C0278E" w:rsidRDefault="00C21829">
            <w:pPr>
              <w:ind w:firstLineChars="250" w:firstLine="600"/>
              <w:jc w:val="right"/>
              <w:rPr>
                <w:rFonts w:ascii="宋体"/>
                <w:kern w:val="0"/>
                <w:sz w:val="24"/>
              </w:rPr>
            </w:pPr>
            <w:r>
              <w:rPr>
                <w:rFonts w:ascii="宋体" w:hAnsi="宋体" w:hint="eastAsia"/>
                <w:kern w:val="0"/>
                <w:sz w:val="24"/>
              </w:rPr>
              <w:t>（可另附页说明）</w:t>
            </w:r>
          </w:p>
        </w:tc>
      </w:tr>
      <w:tr w:rsidR="00C0278E">
        <w:trPr>
          <w:gridAfter w:val="1"/>
          <w:wAfter w:w="11" w:type="dxa"/>
          <w:trHeight w:val="617"/>
          <w:jc w:val="center"/>
        </w:trPr>
        <w:tc>
          <w:tcPr>
            <w:tcW w:w="8560" w:type="dxa"/>
            <w:gridSpan w:val="3"/>
            <w:vAlign w:val="center"/>
          </w:tcPr>
          <w:p w:rsidR="00C0278E" w:rsidRDefault="00C21829">
            <w:pPr>
              <w:jc w:val="center"/>
              <w:rPr>
                <w:rFonts w:ascii="仿宋_GB2312"/>
                <w:b/>
                <w:bCs/>
                <w:kern w:val="0"/>
                <w:sz w:val="24"/>
              </w:rPr>
            </w:pPr>
            <w:r>
              <w:rPr>
                <w:rFonts w:ascii="仿宋_GB2312" w:hint="eastAsia"/>
                <w:b/>
                <w:bCs/>
                <w:kern w:val="0"/>
                <w:sz w:val="24"/>
              </w:rPr>
              <w:t>（四）仪器设备设施情况</w:t>
            </w:r>
          </w:p>
        </w:tc>
      </w:tr>
      <w:tr w:rsidR="00C0278E">
        <w:trPr>
          <w:gridAfter w:val="1"/>
          <w:wAfter w:w="11" w:type="dxa"/>
          <w:trHeight w:val="2566"/>
          <w:jc w:val="center"/>
        </w:trPr>
        <w:tc>
          <w:tcPr>
            <w:tcW w:w="8560" w:type="dxa"/>
            <w:gridSpan w:val="3"/>
            <w:vAlign w:val="center"/>
          </w:tcPr>
          <w:p w:rsidR="00C0278E" w:rsidRDefault="00C0278E">
            <w:pPr>
              <w:rPr>
                <w:rFonts w:ascii="仿宋_GB2312"/>
                <w:kern w:val="0"/>
                <w:sz w:val="24"/>
              </w:rPr>
            </w:pPr>
          </w:p>
          <w:p w:rsidR="00C0278E" w:rsidRDefault="00C0278E">
            <w:pPr>
              <w:jc w:val="center"/>
              <w:rPr>
                <w:rFonts w:ascii="仿宋_GB2312"/>
                <w:kern w:val="0"/>
                <w:sz w:val="24"/>
              </w:rPr>
            </w:pPr>
          </w:p>
          <w:p w:rsidR="00C0278E" w:rsidRDefault="00C0278E">
            <w:pPr>
              <w:jc w:val="center"/>
              <w:rPr>
                <w:rFonts w:ascii="仿宋_GB2312"/>
                <w:kern w:val="0"/>
                <w:sz w:val="24"/>
              </w:rPr>
            </w:pPr>
          </w:p>
          <w:p w:rsidR="00C0278E" w:rsidRDefault="00C0278E">
            <w:pPr>
              <w:jc w:val="center"/>
              <w:rPr>
                <w:rFonts w:ascii="仿宋_GB2312"/>
                <w:kern w:val="0"/>
                <w:sz w:val="24"/>
              </w:rPr>
            </w:pPr>
          </w:p>
          <w:p w:rsidR="00C0278E" w:rsidRDefault="00C0278E">
            <w:pPr>
              <w:jc w:val="center"/>
              <w:rPr>
                <w:rFonts w:ascii="仿宋_GB2312"/>
                <w:kern w:val="0"/>
                <w:sz w:val="24"/>
              </w:rPr>
            </w:pPr>
          </w:p>
          <w:p w:rsidR="00C0278E" w:rsidRDefault="00C0278E">
            <w:pPr>
              <w:jc w:val="center"/>
              <w:rPr>
                <w:rFonts w:ascii="仿宋_GB2312"/>
                <w:kern w:val="0"/>
                <w:sz w:val="24"/>
              </w:rPr>
            </w:pPr>
          </w:p>
          <w:p w:rsidR="00C0278E" w:rsidRDefault="00C0278E">
            <w:pPr>
              <w:jc w:val="center"/>
              <w:rPr>
                <w:rFonts w:ascii="仿宋_GB2312"/>
                <w:kern w:val="0"/>
                <w:sz w:val="24"/>
              </w:rPr>
            </w:pPr>
          </w:p>
          <w:p w:rsidR="00C0278E" w:rsidRDefault="00C0278E">
            <w:pPr>
              <w:jc w:val="center"/>
              <w:rPr>
                <w:rFonts w:ascii="仿宋_GB2312"/>
                <w:kern w:val="0"/>
                <w:sz w:val="24"/>
              </w:rPr>
            </w:pPr>
          </w:p>
          <w:p w:rsidR="00C0278E" w:rsidRDefault="00C0278E">
            <w:pPr>
              <w:jc w:val="center"/>
              <w:rPr>
                <w:rFonts w:ascii="仿宋_GB2312"/>
                <w:kern w:val="0"/>
                <w:sz w:val="24"/>
              </w:rPr>
            </w:pPr>
          </w:p>
          <w:p w:rsidR="00C0278E" w:rsidRDefault="00C0278E">
            <w:pPr>
              <w:rPr>
                <w:rFonts w:ascii="仿宋_GB2312"/>
                <w:kern w:val="0"/>
                <w:sz w:val="24"/>
              </w:rPr>
            </w:pPr>
          </w:p>
          <w:p w:rsidR="00C0278E" w:rsidRDefault="00C0278E">
            <w:pPr>
              <w:jc w:val="center"/>
              <w:rPr>
                <w:rFonts w:ascii="仿宋_GB2312"/>
                <w:kern w:val="0"/>
                <w:sz w:val="24"/>
              </w:rPr>
            </w:pPr>
          </w:p>
          <w:p w:rsidR="00C0278E" w:rsidRDefault="00C0278E">
            <w:pPr>
              <w:rPr>
                <w:rFonts w:ascii="仿宋_GB2312"/>
                <w:kern w:val="0"/>
                <w:sz w:val="24"/>
              </w:rPr>
            </w:pPr>
          </w:p>
          <w:p w:rsidR="00C0278E" w:rsidRDefault="00C21829">
            <w:pPr>
              <w:jc w:val="right"/>
              <w:rPr>
                <w:rFonts w:ascii="仿宋_GB2312"/>
                <w:kern w:val="0"/>
                <w:sz w:val="24"/>
              </w:rPr>
            </w:pPr>
            <w:r>
              <w:rPr>
                <w:rFonts w:ascii="仿宋_GB2312" w:hint="eastAsia"/>
                <w:bCs/>
                <w:kern w:val="0"/>
                <w:sz w:val="24"/>
              </w:rPr>
              <w:t>（可另附页说明）</w:t>
            </w:r>
          </w:p>
        </w:tc>
      </w:tr>
      <w:tr w:rsidR="00C0278E">
        <w:trPr>
          <w:gridAfter w:val="1"/>
          <w:wAfter w:w="11" w:type="dxa"/>
          <w:trHeight w:val="645"/>
          <w:jc w:val="center"/>
        </w:trPr>
        <w:tc>
          <w:tcPr>
            <w:tcW w:w="8560" w:type="dxa"/>
            <w:gridSpan w:val="3"/>
            <w:vAlign w:val="center"/>
          </w:tcPr>
          <w:p w:rsidR="00C0278E" w:rsidRDefault="00C21829">
            <w:pPr>
              <w:jc w:val="center"/>
              <w:rPr>
                <w:rFonts w:ascii="仿宋_GB2312"/>
                <w:b/>
                <w:bCs/>
                <w:kern w:val="0"/>
                <w:sz w:val="24"/>
              </w:rPr>
            </w:pPr>
            <w:r>
              <w:rPr>
                <w:rFonts w:ascii="仿宋_GB2312" w:hint="eastAsia"/>
                <w:b/>
                <w:bCs/>
                <w:kern w:val="0"/>
                <w:sz w:val="24"/>
              </w:rPr>
              <w:t>（五）人才队伍及培养情况</w:t>
            </w:r>
          </w:p>
        </w:tc>
      </w:tr>
      <w:tr w:rsidR="00C0278E">
        <w:trPr>
          <w:gridAfter w:val="1"/>
          <w:wAfter w:w="11" w:type="dxa"/>
          <w:trHeight w:val="645"/>
          <w:jc w:val="center"/>
        </w:trPr>
        <w:tc>
          <w:tcPr>
            <w:tcW w:w="8560" w:type="dxa"/>
            <w:gridSpan w:val="3"/>
            <w:vAlign w:val="center"/>
          </w:tcPr>
          <w:p w:rsidR="00C0278E" w:rsidRDefault="00C0278E">
            <w:pPr>
              <w:jc w:val="left"/>
              <w:rPr>
                <w:rFonts w:ascii="仿宋_GB2312"/>
                <w:kern w:val="0"/>
                <w:sz w:val="24"/>
              </w:rPr>
            </w:pPr>
          </w:p>
          <w:p w:rsidR="00C0278E" w:rsidRDefault="00C0278E">
            <w:pPr>
              <w:jc w:val="left"/>
              <w:rPr>
                <w:rFonts w:ascii="仿宋_GB2312"/>
                <w:kern w:val="0"/>
                <w:sz w:val="24"/>
              </w:rPr>
            </w:pPr>
          </w:p>
          <w:p w:rsidR="00C0278E" w:rsidRDefault="00C0278E">
            <w:pPr>
              <w:jc w:val="left"/>
              <w:rPr>
                <w:rFonts w:ascii="仿宋_GB2312"/>
                <w:kern w:val="0"/>
                <w:sz w:val="24"/>
              </w:rPr>
            </w:pPr>
          </w:p>
          <w:p w:rsidR="00C0278E" w:rsidRDefault="00C0278E">
            <w:pPr>
              <w:jc w:val="left"/>
              <w:rPr>
                <w:rFonts w:ascii="仿宋_GB2312"/>
                <w:kern w:val="0"/>
                <w:sz w:val="24"/>
              </w:rPr>
            </w:pPr>
          </w:p>
          <w:p w:rsidR="00C0278E" w:rsidRDefault="00C0278E">
            <w:pPr>
              <w:jc w:val="left"/>
              <w:rPr>
                <w:rFonts w:ascii="仿宋_GB2312"/>
                <w:kern w:val="0"/>
                <w:sz w:val="24"/>
              </w:rPr>
            </w:pPr>
          </w:p>
          <w:p w:rsidR="00C0278E" w:rsidRDefault="00C0278E">
            <w:pPr>
              <w:jc w:val="left"/>
              <w:rPr>
                <w:rFonts w:ascii="仿宋_GB2312"/>
                <w:kern w:val="0"/>
                <w:sz w:val="24"/>
              </w:rPr>
            </w:pPr>
          </w:p>
          <w:p w:rsidR="00C0278E" w:rsidRDefault="00C0278E">
            <w:pPr>
              <w:jc w:val="left"/>
              <w:rPr>
                <w:rFonts w:ascii="仿宋_GB2312"/>
                <w:kern w:val="0"/>
                <w:sz w:val="24"/>
              </w:rPr>
            </w:pPr>
          </w:p>
          <w:p w:rsidR="00C0278E" w:rsidRDefault="00C0278E">
            <w:pPr>
              <w:jc w:val="left"/>
              <w:rPr>
                <w:rFonts w:ascii="仿宋_GB2312"/>
                <w:kern w:val="0"/>
                <w:sz w:val="24"/>
              </w:rPr>
            </w:pPr>
          </w:p>
          <w:p w:rsidR="00C0278E" w:rsidRDefault="00C0278E">
            <w:pPr>
              <w:jc w:val="left"/>
              <w:rPr>
                <w:rFonts w:ascii="仿宋_GB2312"/>
                <w:kern w:val="0"/>
                <w:sz w:val="24"/>
              </w:rPr>
            </w:pPr>
          </w:p>
          <w:p w:rsidR="00C0278E" w:rsidRDefault="00C0278E">
            <w:pPr>
              <w:jc w:val="left"/>
              <w:rPr>
                <w:rFonts w:ascii="仿宋_GB2312"/>
                <w:kern w:val="0"/>
                <w:sz w:val="24"/>
              </w:rPr>
            </w:pPr>
          </w:p>
          <w:p w:rsidR="00C0278E" w:rsidRDefault="00C21829">
            <w:pPr>
              <w:jc w:val="right"/>
              <w:rPr>
                <w:rFonts w:ascii="仿宋_GB2312"/>
                <w:kern w:val="0"/>
                <w:sz w:val="24"/>
              </w:rPr>
            </w:pPr>
            <w:r>
              <w:rPr>
                <w:rFonts w:ascii="仿宋_GB2312" w:hint="eastAsia"/>
                <w:bCs/>
                <w:kern w:val="0"/>
                <w:sz w:val="24"/>
              </w:rPr>
              <w:t>（可另附页说明）</w:t>
            </w:r>
          </w:p>
        </w:tc>
      </w:tr>
      <w:tr w:rsidR="00C0278E">
        <w:trPr>
          <w:gridAfter w:val="1"/>
          <w:wAfter w:w="11" w:type="dxa"/>
          <w:trHeight w:val="1409"/>
          <w:jc w:val="center"/>
        </w:trPr>
        <w:tc>
          <w:tcPr>
            <w:tcW w:w="4380" w:type="dxa"/>
            <w:vMerge w:val="restart"/>
            <w:vAlign w:val="center"/>
          </w:tcPr>
          <w:p w:rsidR="00C0278E" w:rsidRDefault="00C21829">
            <w:pPr>
              <w:jc w:val="left"/>
              <w:rPr>
                <w:rFonts w:ascii="仿宋_GB2312"/>
                <w:kern w:val="0"/>
                <w:sz w:val="24"/>
              </w:rPr>
            </w:pPr>
            <w:r>
              <w:rPr>
                <w:rFonts w:ascii="仿宋_GB2312" w:hint="eastAsia"/>
                <w:kern w:val="0"/>
                <w:sz w:val="24"/>
              </w:rPr>
              <w:lastRenderedPageBreak/>
              <w:t>从事专业服务、应用技术研究的专业人员情况</w:t>
            </w:r>
          </w:p>
        </w:tc>
        <w:tc>
          <w:tcPr>
            <w:tcW w:w="4180" w:type="dxa"/>
            <w:gridSpan w:val="2"/>
            <w:vAlign w:val="center"/>
          </w:tcPr>
          <w:p w:rsidR="00C0278E" w:rsidRDefault="00C21829">
            <w:pPr>
              <w:jc w:val="left"/>
              <w:rPr>
                <w:rFonts w:ascii="仿宋_GB2312"/>
                <w:kern w:val="0"/>
                <w:sz w:val="24"/>
              </w:rPr>
            </w:pPr>
            <w:r>
              <w:rPr>
                <w:rFonts w:ascii="仿宋_GB2312" w:hint="eastAsia"/>
                <w:kern w:val="0"/>
                <w:sz w:val="24"/>
              </w:rPr>
              <w:t>共</w:t>
            </w:r>
            <w:r>
              <w:rPr>
                <w:rFonts w:ascii="仿宋_GB2312"/>
                <w:kern w:val="0"/>
                <w:sz w:val="24"/>
              </w:rPr>
              <w:t xml:space="preserve">    </w:t>
            </w:r>
            <w:r>
              <w:rPr>
                <w:rFonts w:ascii="仿宋_GB2312" w:hint="eastAsia"/>
                <w:kern w:val="0"/>
                <w:sz w:val="24"/>
              </w:rPr>
              <w:t>人</w:t>
            </w:r>
          </w:p>
        </w:tc>
      </w:tr>
      <w:tr w:rsidR="00C0278E">
        <w:trPr>
          <w:gridAfter w:val="1"/>
          <w:wAfter w:w="11" w:type="dxa"/>
          <w:trHeight w:val="1804"/>
          <w:jc w:val="center"/>
        </w:trPr>
        <w:tc>
          <w:tcPr>
            <w:tcW w:w="4380" w:type="dxa"/>
            <w:vMerge/>
            <w:vAlign w:val="center"/>
          </w:tcPr>
          <w:p w:rsidR="00C0278E" w:rsidRDefault="00C0278E">
            <w:pPr>
              <w:jc w:val="left"/>
              <w:rPr>
                <w:rFonts w:ascii="仿宋_GB2312"/>
                <w:kern w:val="0"/>
                <w:sz w:val="24"/>
              </w:rPr>
            </w:pPr>
          </w:p>
        </w:tc>
        <w:tc>
          <w:tcPr>
            <w:tcW w:w="4180" w:type="dxa"/>
            <w:gridSpan w:val="2"/>
            <w:vAlign w:val="center"/>
          </w:tcPr>
          <w:p w:rsidR="00C0278E" w:rsidRDefault="00C21829">
            <w:pPr>
              <w:jc w:val="left"/>
              <w:rPr>
                <w:rFonts w:ascii="仿宋_GB2312"/>
                <w:kern w:val="0"/>
                <w:sz w:val="24"/>
              </w:rPr>
            </w:pPr>
            <w:r>
              <w:rPr>
                <w:rFonts w:ascii="仿宋_GB2312" w:hint="eastAsia"/>
                <w:kern w:val="0"/>
                <w:sz w:val="24"/>
              </w:rPr>
              <w:t>其中硕士及以上学历</w:t>
            </w:r>
          </w:p>
          <w:p w:rsidR="00C0278E" w:rsidRDefault="00C21829">
            <w:pPr>
              <w:jc w:val="left"/>
              <w:rPr>
                <w:rFonts w:ascii="仿宋_GB2312"/>
                <w:kern w:val="0"/>
                <w:sz w:val="24"/>
              </w:rPr>
            </w:pPr>
            <w:r>
              <w:rPr>
                <w:rFonts w:ascii="仿宋_GB2312" w:hint="eastAsia"/>
                <w:kern w:val="0"/>
                <w:sz w:val="24"/>
              </w:rPr>
              <w:t>或中级职称及以上人员比例为</w:t>
            </w:r>
            <w:r>
              <w:rPr>
                <w:rFonts w:ascii="仿宋_GB2312"/>
                <w:kern w:val="0"/>
                <w:sz w:val="24"/>
              </w:rPr>
              <w:t xml:space="preserve">    %</w:t>
            </w:r>
          </w:p>
          <w:p w:rsidR="00C0278E" w:rsidRDefault="00C21829">
            <w:pPr>
              <w:jc w:val="left"/>
              <w:rPr>
                <w:rFonts w:ascii="仿宋_GB2312"/>
                <w:kern w:val="0"/>
                <w:sz w:val="24"/>
              </w:rPr>
            </w:pPr>
            <w:r>
              <w:rPr>
                <w:rFonts w:ascii="仿宋_GB2312" w:hint="eastAsia"/>
                <w:kern w:val="0"/>
                <w:sz w:val="24"/>
              </w:rPr>
              <w:t>高级职称比例为</w:t>
            </w:r>
            <w:r>
              <w:rPr>
                <w:rFonts w:ascii="仿宋_GB2312" w:hint="eastAsia"/>
                <w:kern w:val="0"/>
                <w:sz w:val="24"/>
              </w:rPr>
              <w:t xml:space="preserve">      %</w:t>
            </w:r>
          </w:p>
        </w:tc>
      </w:tr>
      <w:tr w:rsidR="00C0278E">
        <w:trPr>
          <w:gridAfter w:val="1"/>
          <w:wAfter w:w="11" w:type="dxa"/>
          <w:trHeight w:val="8229"/>
          <w:jc w:val="center"/>
        </w:trPr>
        <w:tc>
          <w:tcPr>
            <w:tcW w:w="8560" w:type="dxa"/>
            <w:gridSpan w:val="3"/>
          </w:tcPr>
          <w:p w:rsidR="00C0278E" w:rsidRDefault="00C21829">
            <w:pPr>
              <w:jc w:val="left"/>
              <w:rPr>
                <w:rFonts w:ascii="仿宋_GB2312"/>
                <w:kern w:val="0"/>
                <w:sz w:val="24"/>
              </w:rPr>
            </w:pPr>
            <w:r>
              <w:rPr>
                <w:rFonts w:ascii="仿宋_GB2312"/>
                <w:kern w:val="0"/>
                <w:sz w:val="24"/>
              </w:rPr>
              <w:t xml:space="preserve">    </w:t>
            </w:r>
            <w:r>
              <w:rPr>
                <w:rFonts w:ascii="仿宋_GB2312" w:hint="eastAsia"/>
                <w:kern w:val="0"/>
                <w:sz w:val="24"/>
              </w:rPr>
              <w:t>近</w:t>
            </w:r>
            <w:r>
              <w:rPr>
                <w:rFonts w:ascii="仿宋_GB2312"/>
                <w:kern w:val="0"/>
                <w:sz w:val="24"/>
              </w:rPr>
              <w:t>5</w:t>
            </w:r>
            <w:r>
              <w:rPr>
                <w:rFonts w:ascii="仿宋_GB2312" w:hint="eastAsia"/>
                <w:kern w:val="0"/>
                <w:sz w:val="24"/>
              </w:rPr>
              <w:t>年专业人员发表过重要论文、专著：</w:t>
            </w:r>
          </w:p>
          <w:p w:rsidR="00C0278E" w:rsidRDefault="00C0278E">
            <w:pPr>
              <w:jc w:val="left"/>
              <w:rPr>
                <w:rFonts w:ascii="仿宋_GB2312"/>
                <w:kern w:val="0"/>
                <w:sz w:val="24"/>
              </w:rPr>
            </w:pPr>
          </w:p>
          <w:p w:rsidR="00C0278E" w:rsidRDefault="00C0278E">
            <w:pPr>
              <w:jc w:val="left"/>
              <w:rPr>
                <w:rFonts w:ascii="仿宋_GB2312"/>
                <w:kern w:val="0"/>
                <w:sz w:val="24"/>
              </w:rPr>
            </w:pPr>
          </w:p>
          <w:p w:rsidR="00C0278E" w:rsidRDefault="00C0278E">
            <w:pPr>
              <w:jc w:val="left"/>
              <w:rPr>
                <w:rFonts w:ascii="仿宋_GB2312"/>
                <w:kern w:val="0"/>
                <w:sz w:val="24"/>
              </w:rPr>
            </w:pPr>
          </w:p>
          <w:p w:rsidR="00C0278E" w:rsidRDefault="00C0278E">
            <w:pPr>
              <w:jc w:val="left"/>
              <w:rPr>
                <w:rFonts w:ascii="仿宋_GB2312"/>
                <w:kern w:val="0"/>
                <w:sz w:val="24"/>
              </w:rPr>
            </w:pPr>
          </w:p>
          <w:p w:rsidR="00C0278E" w:rsidRDefault="00C0278E">
            <w:pPr>
              <w:jc w:val="left"/>
              <w:rPr>
                <w:rFonts w:ascii="仿宋_GB2312"/>
                <w:kern w:val="0"/>
                <w:sz w:val="24"/>
              </w:rPr>
            </w:pPr>
          </w:p>
          <w:p w:rsidR="00C0278E" w:rsidRDefault="00C0278E">
            <w:pPr>
              <w:jc w:val="left"/>
              <w:rPr>
                <w:rFonts w:ascii="仿宋_GB2312"/>
                <w:kern w:val="0"/>
                <w:sz w:val="24"/>
              </w:rPr>
            </w:pPr>
          </w:p>
          <w:p w:rsidR="00C0278E" w:rsidRDefault="00C0278E">
            <w:pPr>
              <w:jc w:val="left"/>
              <w:rPr>
                <w:rFonts w:ascii="仿宋_GB2312"/>
                <w:kern w:val="0"/>
                <w:sz w:val="24"/>
              </w:rPr>
            </w:pPr>
          </w:p>
          <w:p w:rsidR="00C0278E" w:rsidRDefault="00C0278E">
            <w:pPr>
              <w:jc w:val="left"/>
              <w:rPr>
                <w:rFonts w:ascii="仿宋_GB2312"/>
                <w:kern w:val="0"/>
                <w:sz w:val="24"/>
              </w:rPr>
            </w:pPr>
          </w:p>
          <w:p w:rsidR="00C0278E" w:rsidRDefault="00C0278E">
            <w:pPr>
              <w:jc w:val="left"/>
              <w:rPr>
                <w:rFonts w:ascii="仿宋_GB2312"/>
                <w:kern w:val="0"/>
                <w:sz w:val="24"/>
              </w:rPr>
            </w:pPr>
          </w:p>
          <w:p w:rsidR="00C0278E" w:rsidRDefault="00C0278E">
            <w:pPr>
              <w:jc w:val="left"/>
              <w:rPr>
                <w:rFonts w:ascii="仿宋_GB2312"/>
                <w:kern w:val="0"/>
                <w:sz w:val="24"/>
              </w:rPr>
            </w:pPr>
          </w:p>
          <w:p w:rsidR="00C0278E" w:rsidRDefault="00C0278E">
            <w:pPr>
              <w:jc w:val="left"/>
              <w:rPr>
                <w:rFonts w:ascii="仿宋_GB2312"/>
                <w:kern w:val="0"/>
                <w:sz w:val="24"/>
              </w:rPr>
            </w:pPr>
          </w:p>
          <w:p w:rsidR="00C0278E" w:rsidRDefault="00C0278E">
            <w:pPr>
              <w:jc w:val="left"/>
              <w:rPr>
                <w:rFonts w:ascii="仿宋_GB2312"/>
                <w:kern w:val="0"/>
                <w:sz w:val="24"/>
              </w:rPr>
            </w:pPr>
          </w:p>
          <w:p w:rsidR="00C0278E" w:rsidRDefault="00C0278E">
            <w:pPr>
              <w:jc w:val="left"/>
              <w:rPr>
                <w:rFonts w:ascii="仿宋_GB2312"/>
                <w:kern w:val="0"/>
                <w:sz w:val="24"/>
              </w:rPr>
            </w:pPr>
          </w:p>
          <w:p w:rsidR="00C0278E" w:rsidRDefault="00C0278E">
            <w:pPr>
              <w:jc w:val="left"/>
              <w:rPr>
                <w:rFonts w:ascii="仿宋_GB2312"/>
                <w:kern w:val="0"/>
                <w:sz w:val="24"/>
              </w:rPr>
            </w:pPr>
          </w:p>
          <w:p w:rsidR="00C0278E" w:rsidRDefault="00C0278E">
            <w:pPr>
              <w:jc w:val="left"/>
              <w:rPr>
                <w:rFonts w:ascii="仿宋_GB2312"/>
                <w:kern w:val="0"/>
                <w:sz w:val="24"/>
              </w:rPr>
            </w:pPr>
          </w:p>
          <w:p w:rsidR="00C0278E" w:rsidRDefault="00C0278E">
            <w:pPr>
              <w:jc w:val="left"/>
              <w:rPr>
                <w:rFonts w:ascii="仿宋_GB2312"/>
                <w:kern w:val="0"/>
                <w:sz w:val="24"/>
              </w:rPr>
            </w:pPr>
          </w:p>
          <w:p w:rsidR="00C0278E" w:rsidRDefault="00C0278E">
            <w:pPr>
              <w:jc w:val="left"/>
              <w:rPr>
                <w:rFonts w:ascii="仿宋_GB2312"/>
                <w:kern w:val="0"/>
                <w:sz w:val="24"/>
              </w:rPr>
            </w:pPr>
          </w:p>
          <w:p w:rsidR="00C0278E" w:rsidRDefault="00C0278E">
            <w:pPr>
              <w:jc w:val="left"/>
              <w:rPr>
                <w:rFonts w:ascii="仿宋_GB2312"/>
                <w:kern w:val="0"/>
                <w:sz w:val="24"/>
              </w:rPr>
            </w:pPr>
          </w:p>
          <w:p w:rsidR="00C0278E" w:rsidRDefault="00C0278E">
            <w:pPr>
              <w:jc w:val="left"/>
              <w:rPr>
                <w:rFonts w:ascii="仿宋_GB2312"/>
                <w:kern w:val="0"/>
                <w:sz w:val="24"/>
              </w:rPr>
            </w:pPr>
          </w:p>
          <w:p w:rsidR="00C0278E" w:rsidRDefault="00C0278E">
            <w:pPr>
              <w:jc w:val="left"/>
              <w:rPr>
                <w:rFonts w:ascii="仿宋_GB2312"/>
                <w:kern w:val="0"/>
                <w:sz w:val="24"/>
              </w:rPr>
            </w:pPr>
          </w:p>
          <w:p w:rsidR="00C0278E" w:rsidRDefault="00C0278E">
            <w:pPr>
              <w:jc w:val="left"/>
              <w:rPr>
                <w:rFonts w:ascii="仿宋_GB2312"/>
                <w:kern w:val="0"/>
                <w:sz w:val="24"/>
              </w:rPr>
            </w:pPr>
          </w:p>
          <w:p w:rsidR="00C0278E" w:rsidRDefault="00C0278E">
            <w:pPr>
              <w:jc w:val="left"/>
              <w:rPr>
                <w:rFonts w:ascii="仿宋_GB2312"/>
                <w:kern w:val="0"/>
                <w:sz w:val="24"/>
              </w:rPr>
            </w:pPr>
          </w:p>
          <w:p w:rsidR="00C0278E" w:rsidRDefault="00C0278E">
            <w:pPr>
              <w:jc w:val="left"/>
              <w:rPr>
                <w:rFonts w:ascii="仿宋_GB2312"/>
                <w:kern w:val="0"/>
                <w:sz w:val="24"/>
              </w:rPr>
            </w:pPr>
          </w:p>
          <w:p w:rsidR="00C0278E" w:rsidRDefault="00C21829">
            <w:pPr>
              <w:jc w:val="right"/>
              <w:rPr>
                <w:rFonts w:ascii="仿宋_GB2312"/>
                <w:kern w:val="0"/>
                <w:sz w:val="24"/>
              </w:rPr>
            </w:pPr>
            <w:r>
              <w:rPr>
                <w:rFonts w:ascii="仿宋_GB2312" w:hint="eastAsia"/>
                <w:kern w:val="0"/>
                <w:sz w:val="24"/>
              </w:rPr>
              <w:t>（可另附页说明）</w:t>
            </w:r>
          </w:p>
        </w:tc>
      </w:tr>
    </w:tbl>
    <w:p w:rsidR="00C0278E" w:rsidRDefault="00C0278E">
      <w:pPr>
        <w:jc w:val="center"/>
        <w:rPr>
          <w:rFonts w:ascii="黑体" w:eastAsia="黑体" w:hAnsi="黑体"/>
          <w:kern w:val="0"/>
          <w:sz w:val="32"/>
          <w:szCs w:val="32"/>
        </w:rPr>
      </w:pPr>
    </w:p>
    <w:p w:rsidR="00C0278E" w:rsidRDefault="00C0278E">
      <w:pPr>
        <w:jc w:val="center"/>
        <w:rPr>
          <w:rFonts w:ascii="黑体" w:eastAsia="黑体" w:hAnsi="黑体"/>
          <w:kern w:val="0"/>
          <w:sz w:val="32"/>
          <w:szCs w:val="32"/>
        </w:rPr>
      </w:pPr>
    </w:p>
    <w:p w:rsidR="00C0278E" w:rsidRDefault="00C0278E">
      <w:pPr>
        <w:jc w:val="center"/>
        <w:rPr>
          <w:rFonts w:ascii="黑体" w:eastAsia="黑体" w:hAnsi="黑体"/>
          <w:kern w:val="0"/>
          <w:sz w:val="32"/>
          <w:szCs w:val="32"/>
        </w:rPr>
      </w:pPr>
    </w:p>
    <w:p w:rsidR="00C0278E" w:rsidRDefault="00C0278E">
      <w:pPr>
        <w:jc w:val="center"/>
        <w:rPr>
          <w:rFonts w:ascii="黑体" w:eastAsia="黑体" w:hAnsi="黑体"/>
          <w:kern w:val="0"/>
          <w:sz w:val="32"/>
          <w:szCs w:val="32"/>
        </w:rPr>
      </w:pPr>
    </w:p>
    <w:p w:rsidR="00C0278E" w:rsidRDefault="00C21829">
      <w:pPr>
        <w:jc w:val="center"/>
        <w:rPr>
          <w:rFonts w:ascii="黑体" w:eastAsia="黑体" w:hAnsi="黑体"/>
          <w:kern w:val="0"/>
          <w:sz w:val="32"/>
          <w:szCs w:val="32"/>
        </w:rPr>
      </w:pPr>
      <w:r>
        <w:rPr>
          <w:rFonts w:ascii="黑体" w:eastAsia="黑体" w:hAnsi="黑体" w:hint="eastAsia"/>
          <w:kern w:val="0"/>
          <w:sz w:val="32"/>
          <w:szCs w:val="32"/>
        </w:rPr>
        <w:lastRenderedPageBreak/>
        <w:t>三、建设方案要点</w:t>
      </w:r>
    </w:p>
    <w:tbl>
      <w:tblPr>
        <w:tblW w:w="8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6"/>
      </w:tblGrid>
      <w:tr w:rsidR="00C0278E">
        <w:trPr>
          <w:cantSplit/>
          <w:trHeight w:val="1930"/>
          <w:jc w:val="center"/>
        </w:trPr>
        <w:tc>
          <w:tcPr>
            <w:tcW w:w="8496" w:type="dxa"/>
          </w:tcPr>
          <w:p w:rsidR="00C0278E" w:rsidRDefault="00C21829">
            <w:pPr>
              <w:pStyle w:val="2"/>
              <w:ind w:firstLineChars="0" w:firstLine="0"/>
              <w:rPr>
                <w:rFonts w:ascii="宋体" w:cs="宋体"/>
                <w:kern w:val="0"/>
                <w:sz w:val="24"/>
              </w:rPr>
            </w:pPr>
            <w:r>
              <w:rPr>
                <w:rFonts w:ascii="宋体" w:hAnsi="宋体" w:cs="宋体"/>
                <w:kern w:val="0"/>
                <w:sz w:val="24"/>
              </w:rPr>
              <w:t xml:space="preserve">    </w:t>
            </w:r>
            <w:r>
              <w:rPr>
                <w:rFonts w:ascii="宋体" w:hAnsi="宋体" w:cs="宋体" w:hint="eastAsia"/>
                <w:kern w:val="0"/>
                <w:sz w:val="24"/>
              </w:rPr>
              <w:t>（一）建设的必要性</w:t>
            </w:r>
          </w:p>
          <w:p w:rsidR="00C0278E" w:rsidRDefault="00C0278E">
            <w:pPr>
              <w:rPr>
                <w:rFonts w:ascii="仿宋_GB2312"/>
                <w:bCs/>
                <w:kern w:val="0"/>
                <w:sz w:val="24"/>
              </w:rPr>
            </w:pPr>
          </w:p>
        </w:tc>
      </w:tr>
      <w:tr w:rsidR="00C0278E">
        <w:trPr>
          <w:cantSplit/>
          <w:trHeight w:val="1930"/>
          <w:jc w:val="center"/>
        </w:trPr>
        <w:tc>
          <w:tcPr>
            <w:tcW w:w="8496" w:type="dxa"/>
          </w:tcPr>
          <w:p w:rsidR="00C0278E" w:rsidRDefault="00C21829">
            <w:pPr>
              <w:pStyle w:val="2"/>
              <w:ind w:firstLineChars="0" w:firstLine="0"/>
              <w:rPr>
                <w:rFonts w:ascii="宋体" w:cs="宋体"/>
                <w:kern w:val="0"/>
                <w:sz w:val="24"/>
              </w:rPr>
            </w:pPr>
            <w:r>
              <w:rPr>
                <w:rFonts w:ascii="宋体" w:hAnsi="宋体" w:cs="宋体"/>
                <w:kern w:val="0"/>
                <w:sz w:val="24"/>
              </w:rPr>
              <w:t xml:space="preserve">    </w:t>
            </w:r>
            <w:r>
              <w:rPr>
                <w:rFonts w:ascii="宋体" w:hAnsi="宋体" w:cs="宋体" w:hint="eastAsia"/>
                <w:kern w:val="0"/>
                <w:sz w:val="24"/>
              </w:rPr>
              <w:t>（二）服务功能</w:t>
            </w:r>
          </w:p>
          <w:p w:rsidR="00C0278E" w:rsidRDefault="00C0278E">
            <w:pPr>
              <w:rPr>
                <w:rFonts w:ascii="宋体" w:cs="宋体"/>
                <w:kern w:val="0"/>
                <w:sz w:val="24"/>
              </w:rPr>
            </w:pPr>
          </w:p>
        </w:tc>
      </w:tr>
      <w:tr w:rsidR="00C0278E">
        <w:trPr>
          <w:cantSplit/>
          <w:trHeight w:val="1930"/>
          <w:jc w:val="center"/>
        </w:trPr>
        <w:tc>
          <w:tcPr>
            <w:tcW w:w="8496" w:type="dxa"/>
          </w:tcPr>
          <w:p w:rsidR="00C0278E" w:rsidRDefault="00C21829">
            <w:pPr>
              <w:pStyle w:val="2"/>
              <w:ind w:firstLineChars="0" w:firstLine="0"/>
              <w:rPr>
                <w:rFonts w:ascii="宋体" w:cs="宋体"/>
                <w:kern w:val="0"/>
                <w:sz w:val="24"/>
              </w:rPr>
            </w:pPr>
            <w:r>
              <w:rPr>
                <w:rFonts w:ascii="宋体" w:hAnsi="宋体" w:cs="宋体"/>
                <w:kern w:val="0"/>
                <w:sz w:val="24"/>
              </w:rPr>
              <w:t xml:space="preserve">    </w:t>
            </w:r>
            <w:r>
              <w:rPr>
                <w:rFonts w:ascii="宋体" w:hAnsi="宋体" w:cs="宋体" w:hint="eastAsia"/>
                <w:kern w:val="0"/>
                <w:sz w:val="24"/>
              </w:rPr>
              <w:t>（三）软硬件及人才</w:t>
            </w:r>
          </w:p>
          <w:p w:rsidR="00C0278E" w:rsidRDefault="00C0278E">
            <w:pPr>
              <w:rPr>
                <w:rFonts w:ascii="宋体" w:cs="宋体"/>
                <w:kern w:val="0"/>
                <w:sz w:val="24"/>
              </w:rPr>
            </w:pPr>
          </w:p>
        </w:tc>
      </w:tr>
      <w:tr w:rsidR="00C0278E">
        <w:trPr>
          <w:cantSplit/>
          <w:trHeight w:val="1930"/>
          <w:jc w:val="center"/>
        </w:trPr>
        <w:tc>
          <w:tcPr>
            <w:tcW w:w="8496" w:type="dxa"/>
          </w:tcPr>
          <w:p w:rsidR="00C0278E" w:rsidRDefault="00C21829">
            <w:pPr>
              <w:pStyle w:val="2"/>
              <w:ind w:firstLineChars="0" w:firstLine="0"/>
              <w:rPr>
                <w:rFonts w:ascii="宋体" w:cs="宋体"/>
                <w:kern w:val="0"/>
                <w:sz w:val="24"/>
              </w:rPr>
            </w:pPr>
            <w:r>
              <w:rPr>
                <w:rFonts w:ascii="宋体" w:hAnsi="宋体" w:cs="宋体"/>
                <w:kern w:val="0"/>
                <w:sz w:val="24"/>
              </w:rPr>
              <w:t xml:space="preserve">    </w:t>
            </w:r>
            <w:r>
              <w:rPr>
                <w:rFonts w:ascii="宋体" w:hAnsi="宋体" w:cs="宋体" w:hint="eastAsia"/>
                <w:kern w:val="0"/>
                <w:sz w:val="24"/>
              </w:rPr>
              <w:t>（四）开展服务情况</w:t>
            </w:r>
          </w:p>
          <w:p w:rsidR="00C0278E" w:rsidRDefault="00C0278E">
            <w:pPr>
              <w:pStyle w:val="2"/>
              <w:ind w:firstLine="480"/>
              <w:rPr>
                <w:rFonts w:ascii="宋体" w:cs="宋体"/>
                <w:kern w:val="0"/>
                <w:sz w:val="24"/>
              </w:rPr>
            </w:pPr>
          </w:p>
          <w:p w:rsidR="00C0278E" w:rsidRDefault="00C0278E">
            <w:pPr>
              <w:rPr>
                <w:rFonts w:ascii="宋体" w:cs="宋体"/>
                <w:kern w:val="0"/>
                <w:sz w:val="24"/>
              </w:rPr>
            </w:pPr>
          </w:p>
        </w:tc>
      </w:tr>
      <w:tr w:rsidR="00C0278E">
        <w:trPr>
          <w:cantSplit/>
          <w:trHeight w:val="1930"/>
          <w:jc w:val="center"/>
        </w:trPr>
        <w:tc>
          <w:tcPr>
            <w:tcW w:w="8496" w:type="dxa"/>
          </w:tcPr>
          <w:p w:rsidR="00C0278E" w:rsidRDefault="00C21829">
            <w:pPr>
              <w:pStyle w:val="2"/>
              <w:ind w:firstLineChars="0" w:firstLine="0"/>
              <w:rPr>
                <w:rFonts w:ascii="宋体" w:cs="宋体"/>
                <w:kern w:val="0"/>
                <w:sz w:val="24"/>
              </w:rPr>
            </w:pPr>
            <w:r>
              <w:rPr>
                <w:rFonts w:ascii="宋体" w:hAnsi="宋体" w:cs="宋体"/>
                <w:kern w:val="0"/>
                <w:sz w:val="24"/>
              </w:rPr>
              <w:t xml:space="preserve">    </w:t>
            </w:r>
            <w:r>
              <w:rPr>
                <w:rFonts w:ascii="宋体" w:hAnsi="宋体" w:cs="宋体" w:hint="eastAsia"/>
                <w:kern w:val="0"/>
                <w:sz w:val="24"/>
              </w:rPr>
              <w:t>（五）管理运行模式</w:t>
            </w:r>
          </w:p>
          <w:p w:rsidR="00C0278E" w:rsidRDefault="00C0278E">
            <w:pPr>
              <w:pStyle w:val="2"/>
              <w:ind w:firstLine="480"/>
              <w:rPr>
                <w:rFonts w:ascii="宋体" w:cs="宋体"/>
                <w:kern w:val="0"/>
                <w:sz w:val="24"/>
              </w:rPr>
            </w:pPr>
          </w:p>
          <w:p w:rsidR="00C0278E" w:rsidRDefault="00C0278E">
            <w:pPr>
              <w:rPr>
                <w:rFonts w:ascii="宋体" w:cs="宋体"/>
                <w:kern w:val="0"/>
                <w:sz w:val="24"/>
              </w:rPr>
            </w:pPr>
          </w:p>
        </w:tc>
      </w:tr>
      <w:tr w:rsidR="00C0278E">
        <w:trPr>
          <w:cantSplit/>
          <w:trHeight w:val="1930"/>
          <w:jc w:val="center"/>
        </w:trPr>
        <w:tc>
          <w:tcPr>
            <w:tcW w:w="8496" w:type="dxa"/>
          </w:tcPr>
          <w:p w:rsidR="00C0278E" w:rsidRDefault="00C21829">
            <w:pPr>
              <w:pStyle w:val="2"/>
              <w:ind w:firstLineChars="0" w:firstLine="0"/>
              <w:rPr>
                <w:rFonts w:ascii="宋体" w:cs="宋体"/>
                <w:kern w:val="0"/>
                <w:sz w:val="24"/>
              </w:rPr>
            </w:pPr>
            <w:r>
              <w:rPr>
                <w:rFonts w:ascii="宋体" w:hAnsi="宋体" w:cs="宋体"/>
                <w:kern w:val="0"/>
                <w:sz w:val="24"/>
              </w:rPr>
              <w:t xml:space="preserve">    </w:t>
            </w:r>
            <w:r>
              <w:rPr>
                <w:rFonts w:ascii="宋体" w:hAnsi="宋体" w:cs="宋体" w:hint="eastAsia"/>
                <w:kern w:val="0"/>
                <w:sz w:val="24"/>
              </w:rPr>
              <w:t>（六）发展目标及重点工作</w:t>
            </w:r>
          </w:p>
        </w:tc>
      </w:tr>
    </w:tbl>
    <w:p w:rsidR="00C0278E" w:rsidRDefault="00C21829">
      <w:pPr>
        <w:jc w:val="center"/>
        <w:rPr>
          <w:kern w:val="0"/>
        </w:rPr>
      </w:pPr>
      <w:r>
        <w:rPr>
          <w:kern w:val="0"/>
        </w:rPr>
        <w:br w:type="page"/>
      </w:r>
      <w:r>
        <w:rPr>
          <w:rFonts w:ascii="黑体" w:eastAsia="黑体" w:hAnsi="黑体" w:hint="eastAsia"/>
          <w:kern w:val="0"/>
          <w:sz w:val="32"/>
          <w:szCs w:val="32"/>
        </w:rPr>
        <w:lastRenderedPageBreak/>
        <w:t>四、推荐单位意见</w:t>
      </w:r>
    </w:p>
    <w:tbl>
      <w:tblPr>
        <w:tblW w:w="84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37"/>
        <w:gridCol w:w="7822"/>
      </w:tblGrid>
      <w:tr w:rsidR="00C0278E">
        <w:trPr>
          <w:cantSplit/>
          <w:trHeight w:val="8759"/>
          <w:jc w:val="center"/>
        </w:trPr>
        <w:tc>
          <w:tcPr>
            <w:tcW w:w="8459" w:type="dxa"/>
            <w:gridSpan w:val="2"/>
            <w:tcBorders>
              <w:top w:val="single" w:sz="12" w:space="0" w:color="auto"/>
              <w:left w:val="single" w:sz="4" w:space="0" w:color="auto"/>
              <w:right w:val="single" w:sz="4" w:space="0" w:color="auto"/>
            </w:tcBorders>
            <w:vAlign w:val="center"/>
          </w:tcPr>
          <w:p w:rsidR="00C0278E" w:rsidRDefault="00C0278E">
            <w:pPr>
              <w:tabs>
                <w:tab w:val="left" w:pos="1800"/>
              </w:tabs>
              <w:rPr>
                <w:rFonts w:ascii="宋体" w:cs="宋体"/>
                <w:kern w:val="0"/>
                <w:sz w:val="24"/>
              </w:rPr>
            </w:pPr>
          </w:p>
          <w:p w:rsidR="00C0278E" w:rsidRDefault="00C0278E">
            <w:pPr>
              <w:tabs>
                <w:tab w:val="left" w:pos="1800"/>
              </w:tabs>
              <w:rPr>
                <w:rFonts w:ascii="宋体" w:cs="宋体"/>
                <w:kern w:val="0"/>
                <w:sz w:val="24"/>
              </w:rPr>
            </w:pPr>
          </w:p>
          <w:p w:rsidR="00C0278E" w:rsidRDefault="00C0278E">
            <w:pPr>
              <w:tabs>
                <w:tab w:val="left" w:pos="1800"/>
              </w:tabs>
              <w:rPr>
                <w:rFonts w:ascii="宋体" w:cs="宋体"/>
                <w:kern w:val="0"/>
                <w:sz w:val="24"/>
              </w:rPr>
            </w:pPr>
          </w:p>
          <w:p w:rsidR="00C0278E" w:rsidRDefault="00C0278E">
            <w:pPr>
              <w:tabs>
                <w:tab w:val="left" w:pos="1800"/>
              </w:tabs>
              <w:rPr>
                <w:rFonts w:ascii="宋体" w:cs="宋体"/>
                <w:kern w:val="0"/>
                <w:sz w:val="24"/>
              </w:rPr>
            </w:pPr>
          </w:p>
          <w:p w:rsidR="00C0278E" w:rsidRDefault="00C0278E">
            <w:pPr>
              <w:tabs>
                <w:tab w:val="left" w:pos="1800"/>
              </w:tabs>
              <w:rPr>
                <w:rFonts w:ascii="宋体" w:cs="宋体"/>
                <w:kern w:val="0"/>
                <w:sz w:val="24"/>
              </w:rPr>
            </w:pPr>
          </w:p>
          <w:p w:rsidR="00C0278E" w:rsidRDefault="00C0278E">
            <w:pPr>
              <w:tabs>
                <w:tab w:val="left" w:pos="1800"/>
              </w:tabs>
              <w:rPr>
                <w:rFonts w:ascii="宋体" w:cs="宋体"/>
                <w:kern w:val="0"/>
                <w:sz w:val="24"/>
              </w:rPr>
            </w:pPr>
          </w:p>
          <w:p w:rsidR="00C0278E" w:rsidRDefault="00C0278E">
            <w:pPr>
              <w:tabs>
                <w:tab w:val="left" w:pos="1800"/>
              </w:tabs>
              <w:rPr>
                <w:rFonts w:ascii="宋体" w:cs="宋体"/>
                <w:kern w:val="0"/>
                <w:sz w:val="24"/>
              </w:rPr>
            </w:pPr>
          </w:p>
          <w:p w:rsidR="00C0278E" w:rsidRDefault="00C0278E">
            <w:pPr>
              <w:tabs>
                <w:tab w:val="left" w:pos="1800"/>
              </w:tabs>
              <w:rPr>
                <w:rFonts w:ascii="宋体" w:cs="宋体"/>
                <w:kern w:val="0"/>
                <w:sz w:val="24"/>
              </w:rPr>
            </w:pPr>
          </w:p>
          <w:p w:rsidR="00C0278E" w:rsidRDefault="00C0278E">
            <w:pPr>
              <w:tabs>
                <w:tab w:val="left" w:pos="1800"/>
              </w:tabs>
              <w:rPr>
                <w:rFonts w:ascii="宋体" w:cs="宋体"/>
                <w:kern w:val="0"/>
                <w:sz w:val="24"/>
              </w:rPr>
            </w:pPr>
          </w:p>
          <w:p w:rsidR="00C0278E" w:rsidRDefault="00C0278E">
            <w:pPr>
              <w:tabs>
                <w:tab w:val="left" w:pos="1800"/>
              </w:tabs>
              <w:rPr>
                <w:rFonts w:ascii="宋体" w:cs="宋体"/>
                <w:kern w:val="0"/>
                <w:sz w:val="24"/>
              </w:rPr>
            </w:pPr>
          </w:p>
          <w:p w:rsidR="00C0278E" w:rsidRDefault="00C0278E">
            <w:pPr>
              <w:tabs>
                <w:tab w:val="left" w:pos="1800"/>
              </w:tabs>
              <w:rPr>
                <w:rFonts w:ascii="宋体" w:cs="宋体"/>
                <w:kern w:val="0"/>
                <w:sz w:val="24"/>
              </w:rPr>
            </w:pPr>
          </w:p>
          <w:p w:rsidR="00C0278E" w:rsidRDefault="00C0278E">
            <w:pPr>
              <w:tabs>
                <w:tab w:val="left" w:pos="1800"/>
              </w:tabs>
              <w:rPr>
                <w:rFonts w:ascii="宋体" w:cs="宋体"/>
                <w:kern w:val="0"/>
                <w:sz w:val="24"/>
              </w:rPr>
            </w:pPr>
          </w:p>
          <w:p w:rsidR="00C0278E" w:rsidRDefault="00C0278E">
            <w:pPr>
              <w:tabs>
                <w:tab w:val="left" w:pos="1800"/>
              </w:tabs>
              <w:rPr>
                <w:rFonts w:ascii="宋体" w:cs="宋体"/>
                <w:kern w:val="0"/>
                <w:sz w:val="24"/>
              </w:rPr>
            </w:pPr>
          </w:p>
          <w:p w:rsidR="00C0278E" w:rsidRDefault="00C0278E">
            <w:pPr>
              <w:tabs>
                <w:tab w:val="left" w:pos="1800"/>
              </w:tabs>
              <w:rPr>
                <w:rFonts w:ascii="宋体" w:cs="宋体"/>
                <w:kern w:val="0"/>
                <w:sz w:val="24"/>
              </w:rPr>
            </w:pPr>
          </w:p>
          <w:p w:rsidR="00C0278E" w:rsidRDefault="00C0278E">
            <w:pPr>
              <w:tabs>
                <w:tab w:val="left" w:pos="1800"/>
              </w:tabs>
              <w:rPr>
                <w:rFonts w:ascii="宋体" w:cs="宋体"/>
                <w:kern w:val="0"/>
                <w:sz w:val="24"/>
              </w:rPr>
            </w:pPr>
          </w:p>
          <w:p w:rsidR="00C0278E" w:rsidRDefault="00C0278E">
            <w:pPr>
              <w:tabs>
                <w:tab w:val="left" w:pos="1800"/>
              </w:tabs>
              <w:rPr>
                <w:rFonts w:ascii="宋体" w:cs="宋体"/>
                <w:kern w:val="0"/>
                <w:sz w:val="24"/>
              </w:rPr>
            </w:pPr>
          </w:p>
          <w:p w:rsidR="00C0278E" w:rsidRDefault="00C0278E">
            <w:pPr>
              <w:tabs>
                <w:tab w:val="left" w:pos="1800"/>
              </w:tabs>
              <w:jc w:val="center"/>
              <w:rPr>
                <w:rFonts w:ascii="宋体" w:cs="宋体"/>
                <w:kern w:val="0"/>
                <w:sz w:val="24"/>
              </w:rPr>
            </w:pPr>
          </w:p>
          <w:p w:rsidR="00C0278E" w:rsidRDefault="00C0278E">
            <w:pPr>
              <w:tabs>
                <w:tab w:val="left" w:pos="1800"/>
              </w:tabs>
              <w:jc w:val="center"/>
              <w:rPr>
                <w:rFonts w:ascii="宋体" w:cs="宋体"/>
                <w:kern w:val="0"/>
                <w:sz w:val="24"/>
              </w:rPr>
            </w:pPr>
          </w:p>
          <w:p w:rsidR="00C0278E" w:rsidRDefault="00C0278E">
            <w:pPr>
              <w:tabs>
                <w:tab w:val="left" w:pos="1800"/>
              </w:tabs>
              <w:jc w:val="center"/>
              <w:rPr>
                <w:rFonts w:ascii="宋体" w:cs="宋体"/>
                <w:kern w:val="0"/>
                <w:sz w:val="24"/>
              </w:rPr>
            </w:pPr>
          </w:p>
          <w:p w:rsidR="00C0278E" w:rsidRDefault="00C0278E">
            <w:pPr>
              <w:tabs>
                <w:tab w:val="left" w:pos="1800"/>
              </w:tabs>
              <w:jc w:val="center"/>
              <w:rPr>
                <w:rFonts w:ascii="宋体" w:cs="宋体"/>
                <w:kern w:val="0"/>
                <w:sz w:val="24"/>
              </w:rPr>
            </w:pPr>
          </w:p>
          <w:p w:rsidR="00C0278E" w:rsidRDefault="00C0278E">
            <w:pPr>
              <w:tabs>
                <w:tab w:val="left" w:pos="1800"/>
              </w:tabs>
              <w:jc w:val="center"/>
              <w:rPr>
                <w:rFonts w:ascii="宋体" w:cs="宋体"/>
                <w:kern w:val="0"/>
                <w:sz w:val="24"/>
              </w:rPr>
            </w:pPr>
          </w:p>
          <w:p w:rsidR="00C0278E" w:rsidRDefault="00C21829">
            <w:pPr>
              <w:tabs>
                <w:tab w:val="left" w:pos="1800"/>
              </w:tabs>
              <w:jc w:val="center"/>
              <w:rPr>
                <w:rFonts w:ascii="宋体" w:cs="宋体"/>
                <w:kern w:val="0"/>
                <w:sz w:val="24"/>
              </w:rPr>
            </w:pPr>
            <w:r>
              <w:rPr>
                <w:rFonts w:ascii="宋体" w:hAnsi="宋体" w:cs="宋体"/>
                <w:kern w:val="0"/>
                <w:sz w:val="24"/>
              </w:rPr>
              <w:t xml:space="preserve">    </w:t>
            </w:r>
            <w:r>
              <w:rPr>
                <w:rFonts w:ascii="宋体" w:hAnsi="宋体" w:cs="宋体" w:hint="eastAsia"/>
                <w:kern w:val="0"/>
                <w:sz w:val="24"/>
              </w:rPr>
              <w:t>推荐单位（印章）：</w:t>
            </w:r>
          </w:p>
          <w:p w:rsidR="00C0278E" w:rsidRDefault="00C0278E">
            <w:pPr>
              <w:tabs>
                <w:tab w:val="left" w:pos="1800"/>
              </w:tabs>
              <w:jc w:val="right"/>
              <w:rPr>
                <w:rFonts w:ascii="宋体" w:cs="宋体"/>
                <w:kern w:val="0"/>
                <w:sz w:val="24"/>
              </w:rPr>
            </w:pPr>
          </w:p>
          <w:p w:rsidR="00C0278E" w:rsidRDefault="00C0278E">
            <w:pPr>
              <w:tabs>
                <w:tab w:val="left" w:pos="1800"/>
              </w:tabs>
              <w:jc w:val="right"/>
              <w:rPr>
                <w:rFonts w:ascii="宋体" w:cs="宋体"/>
                <w:kern w:val="0"/>
                <w:sz w:val="24"/>
              </w:rPr>
            </w:pPr>
          </w:p>
          <w:p w:rsidR="00C0278E" w:rsidRDefault="00C21829">
            <w:pPr>
              <w:tabs>
                <w:tab w:val="left" w:pos="1800"/>
              </w:tabs>
              <w:jc w:val="center"/>
              <w:rPr>
                <w:rFonts w:ascii="宋体" w:cs="宋体"/>
                <w:kern w:val="0"/>
                <w:sz w:val="24"/>
              </w:rPr>
            </w:pPr>
            <w:r>
              <w:rPr>
                <w:rFonts w:ascii="宋体" w:hAnsi="宋体" w:cs="宋体"/>
                <w:kern w:val="0"/>
                <w:sz w:val="24"/>
              </w:rPr>
              <w:t xml:space="preserve">                                  </w:t>
            </w:r>
            <w:r>
              <w:rPr>
                <w:rFonts w:ascii="宋体" w:hAnsi="宋体" w:cs="宋体" w:hint="eastAsia"/>
                <w:kern w:val="0"/>
                <w:sz w:val="24"/>
              </w:rPr>
              <w:t>年</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日</w:t>
            </w:r>
          </w:p>
        </w:tc>
      </w:tr>
      <w:tr w:rsidR="00C0278E">
        <w:trPr>
          <w:cantSplit/>
          <w:trHeight w:val="2739"/>
          <w:jc w:val="center"/>
        </w:trPr>
        <w:tc>
          <w:tcPr>
            <w:tcW w:w="637" w:type="dxa"/>
            <w:tcBorders>
              <w:left w:val="single" w:sz="4" w:space="0" w:color="auto"/>
              <w:bottom w:val="single" w:sz="12" w:space="0" w:color="auto"/>
            </w:tcBorders>
            <w:vAlign w:val="center"/>
          </w:tcPr>
          <w:p w:rsidR="00C0278E" w:rsidRDefault="00C0278E">
            <w:pPr>
              <w:tabs>
                <w:tab w:val="left" w:pos="1800"/>
              </w:tabs>
              <w:jc w:val="center"/>
              <w:rPr>
                <w:rFonts w:ascii="宋体" w:cs="宋体"/>
                <w:kern w:val="0"/>
                <w:sz w:val="24"/>
              </w:rPr>
            </w:pPr>
          </w:p>
          <w:p w:rsidR="00C0278E" w:rsidRDefault="00C0278E">
            <w:pPr>
              <w:tabs>
                <w:tab w:val="left" w:pos="1800"/>
              </w:tabs>
              <w:jc w:val="center"/>
              <w:rPr>
                <w:rFonts w:ascii="宋体" w:cs="宋体"/>
                <w:kern w:val="0"/>
                <w:sz w:val="24"/>
              </w:rPr>
            </w:pPr>
          </w:p>
          <w:p w:rsidR="00C0278E" w:rsidRDefault="00C0278E">
            <w:pPr>
              <w:tabs>
                <w:tab w:val="left" w:pos="1800"/>
              </w:tabs>
              <w:jc w:val="center"/>
              <w:rPr>
                <w:rFonts w:ascii="宋体" w:cs="宋体"/>
                <w:kern w:val="0"/>
                <w:sz w:val="24"/>
              </w:rPr>
            </w:pPr>
          </w:p>
          <w:p w:rsidR="00C0278E" w:rsidRDefault="00C21829">
            <w:pPr>
              <w:tabs>
                <w:tab w:val="left" w:pos="1800"/>
              </w:tabs>
              <w:jc w:val="center"/>
              <w:rPr>
                <w:rFonts w:ascii="宋体" w:cs="宋体"/>
                <w:kern w:val="0"/>
                <w:sz w:val="24"/>
              </w:rPr>
            </w:pPr>
            <w:r>
              <w:rPr>
                <w:rFonts w:ascii="宋体" w:hAnsi="宋体" w:cs="宋体" w:hint="eastAsia"/>
                <w:kern w:val="0"/>
                <w:sz w:val="24"/>
              </w:rPr>
              <w:t>备</w:t>
            </w:r>
          </w:p>
          <w:p w:rsidR="00C0278E" w:rsidRDefault="00C0278E">
            <w:pPr>
              <w:tabs>
                <w:tab w:val="left" w:pos="1800"/>
              </w:tabs>
              <w:jc w:val="center"/>
              <w:rPr>
                <w:rFonts w:ascii="宋体" w:cs="宋体"/>
                <w:kern w:val="0"/>
                <w:sz w:val="24"/>
              </w:rPr>
            </w:pPr>
          </w:p>
          <w:p w:rsidR="00C0278E" w:rsidRDefault="00C21829">
            <w:pPr>
              <w:tabs>
                <w:tab w:val="left" w:pos="1800"/>
              </w:tabs>
              <w:jc w:val="center"/>
              <w:rPr>
                <w:rFonts w:ascii="宋体" w:cs="宋体"/>
                <w:kern w:val="0"/>
                <w:sz w:val="24"/>
              </w:rPr>
            </w:pPr>
            <w:r>
              <w:rPr>
                <w:rFonts w:ascii="宋体" w:hAnsi="宋体" w:cs="宋体" w:hint="eastAsia"/>
                <w:kern w:val="0"/>
                <w:sz w:val="24"/>
              </w:rPr>
              <w:t>注</w:t>
            </w:r>
          </w:p>
          <w:p w:rsidR="00C0278E" w:rsidRDefault="00C0278E">
            <w:pPr>
              <w:tabs>
                <w:tab w:val="left" w:pos="1800"/>
              </w:tabs>
              <w:jc w:val="center"/>
              <w:rPr>
                <w:rFonts w:ascii="宋体" w:cs="宋体"/>
                <w:kern w:val="0"/>
                <w:sz w:val="24"/>
              </w:rPr>
            </w:pPr>
          </w:p>
          <w:p w:rsidR="00C0278E" w:rsidRDefault="00C0278E">
            <w:pPr>
              <w:tabs>
                <w:tab w:val="left" w:pos="1800"/>
              </w:tabs>
              <w:jc w:val="center"/>
              <w:rPr>
                <w:rFonts w:ascii="宋体" w:cs="宋体"/>
                <w:kern w:val="0"/>
                <w:sz w:val="24"/>
              </w:rPr>
            </w:pPr>
          </w:p>
          <w:p w:rsidR="00C0278E" w:rsidRDefault="00C21829">
            <w:pPr>
              <w:tabs>
                <w:tab w:val="left" w:pos="1800"/>
              </w:tabs>
              <w:rPr>
                <w:rFonts w:ascii="宋体" w:cs="宋体"/>
                <w:kern w:val="0"/>
                <w:sz w:val="24"/>
              </w:rPr>
            </w:pPr>
            <w:r>
              <w:rPr>
                <w:rFonts w:ascii="宋体" w:hAnsi="宋体" w:cs="宋体"/>
                <w:kern w:val="0"/>
                <w:sz w:val="24"/>
              </w:rPr>
              <w:t xml:space="preserve"> </w:t>
            </w:r>
          </w:p>
        </w:tc>
        <w:tc>
          <w:tcPr>
            <w:tcW w:w="7822" w:type="dxa"/>
            <w:tcBorders>
              <w:bottom w:val="single" w:sz="12" w:space="0" w:color="auto"/>
              <w:right w:val="single" w:sz="4" w:space="0" w:color="auto"/>
            </w:tcBorders>
          </w:tcPr>
          <w:p w:rsidR="00C0278E" w:rsidRDefault="00C0278E">
            <w:pPr>
              <w:tabs>
                <w:tab w:val="left" w:pos="1800"/>
              </w:tabs>
              <w:rPr>
                <w:rFonts w:ascii="宋体" w:cs="宋体"/>
                <w:kern w:val="0"/>
                <w:sz w:val="24"/>
              </w:rPr>
            </w:pPr>
          </w:p>
        </w:tc>
      </w:tr>
    </w:tbl>
    <w:p w:rsidR="00C0278E" w:rsidRDefault="00C0278E">
      <w:pPr>
        <w:rPr>
          <w:kern w:val="0"/>
        </w:rPr>
      </w:pPr>
    </w:p>
    <w:p w:rsidR="00C0278E" w:rsidRDefault="00C0278E">
      <w:pPr>
        <w:rPr>
          <w:kern w:val="0"/>
        </w:rPr>
      </w:pPr>
    </w:p>
    <w:p w:rsidR="00C0278E" w:rsidRDefault="00C0278E">
      <w:pPr>
        <w:ind w:firstLineChars="500" w:firstLine="1600"/>
        <w:rPr>
          <w:rFonts w:ascii="仿宋_GB2312" w:eastAsia="仿宋_GB2312" w:hAnsi="仿宋"/>
          <w:sz w:val="32"/>
          <w:szCs w:val="32"/>
        </w:rPr>
        <w:sectPr w:rsidR="00C0278E">
          <w:footerReference w:type="default" r:id="rId9"/>
          <w:pgSz w:w="11906" w:h="16838"/>
          <w:pgMar w:top="1440" w:right="1800" w:bottom="1440" w:left="1800" w:header="851" w:footer="992" w:gutter="0"/>
          <w:cols w:space="720"/>
          <w:docGrid w:type="lines" w:linePitch="312"/>
        </w:sectPr>
      </w:pPr>
    </w:p>
    <w:tbl>
      <w:tblPr>
        <w:tblW w:w="14120" w:type="dxa"/>
        <w:tblInd w:w="91" w:type="dxa"/>
        <w:tblLayout w:type="fixed"/>
        <w:tblLook w:val="04A0" w:firstRow="1" w:lastRow="0" w:firstColumn="1" w:lastColumn="0" w:noHBand="0" w:noVBand="1"/>
      </w:tblPr>
      <w:tblGrid>
        <w:gridCol w:w="820"/>
        <w:gridCol w:w="4500"/>
        <w:gridCol w:w="1180"/>
        <w:gridCol w:w="1720"/>
        <w:gridCol w:w="2920"/>
        <w:gridCol w:w="1440"/>
        <w:gridCol w:w="1540"/>
      </w:tblGrid>
      <w:tr w:rsidR="00C0278E">
        <w:trPr>
          <w:trHeight w:val="765"/>
        </w:trPr>
        <w:tc>
          <w:tcPr>
            <w:tcW w:w="14120" w:type="dxa"/>
            <w:gridSpan w:val="7"/>
            <w:tcBorders>
              <w:top w:val="nil"/>
              <w:left w:val="nil"/>
              <w:bottom w:val="nil"/>
              <w:right w:val="nil"/>
            </w:tcBorders>
            <w:vAlign w:val="center"/>
          </w:tcPr>
          <w:p w:rsidR="00C0278E" w:rsidRDefault="00C21829">
            <w:pPr>
              <w:widowControl/>
              <w:spacing w:line="400" w:lineRule="exact"/>
              <w:rPr>
                <w:rFonts w:ascii="黑体" w:eastAsia="黑体" w:hAnsi="黑体" w:cs="宋体"/>
                <w:bCs/>
                <w:color w:val="000000"/>
                <w:kern w:val="0"/>
                <w:sz w:val="30"/>
                <w:szCs w:val="30"/>
              </w:rPr>
            </w:pPr>
            <w:r>
              <w:rPr>
                <w:rFonts w:ascii="黑体" w:eastAsia="黑体" w:hAnsi="黑体" w:cs="宋体" w:hint="eastAsia"/>
                <w:bCs/>
                <w:color w:val="000000"/>
                <w:kern w:val="0"/>
                <w:sz w:val="30"/>
                <w:szCs w:val="30"/>
              </w:rPr>
              <w:lastRenderedPageBreak/>
              <w:t>附件</w:t>
            </w:r>
            <w:r>
              <w:rPr>
                <w:rFonts w:ascii="黑体" w:eastAsia="黑体" w:hAnsi="黑体" w:cs="宋体"/>
                <w:bCs/>
                <w:color w:val="000000"/>
                <w:kern w:val="0"/>
                <w:sz w:val="30"/>
                <w:szCs w:val="30"/>
              </w:rPr>
              <w:t>3</w:t>
            </w:r>
            <w:r>
              <w:rPr>
                <w:rFonts w:ascii="黑体" w:eastAsia="黑体" w:hAnsi="黑体" w:cs="宋体" w:hint="eastAsia"/>
                <w:bCs/>
                <w:color w:val="000000"/>
                <w:kern w:val="0"/>
                <w:sz w:val="30"/>
                <w:szCs w:val="30"/>
              </w:rPr>
              <w:t>：</w:t>
            </w:r>
          </w:p>
          <w:p w:rsidR="00C0278E" w:rsidRDefault="00C21829">
            <w:pPr>
              <w:widowControl/>
              <w:spacing w:line="400" w:lineRule="exact"/>
              <w:jc w:val="center"/>
              <w:rPr>
                <w:rFonts w:ascii="黑体" w:eastAsia="黑体" w:hAnsi="黑体" w:cs="宋体"/>
                <w:b/>
                <w:bCs/>
                <w:color w:val="000000"/>
                <w:kern w:val="0"/>
                <w:sz w:val="36"/>
                <w:szCs w:val="36"/>
              </w:rPr>
            </w:pPr>
            <w:r>
              <w:rPr>
                <w:rFonts w:ascii="黑体" w:eastAsia="黑体" w:hAnsi="黑体" w:cs="宋体" w:hint="eastAsia"/>
                <w:b/>
                <w:bCs/>
                <w:color w:val="000000"/>
                <w:kern w:val="0"/>
                <w:sz w:val="36"/>
                <w:szCs w:val="36"/>
              </w:rPr>
              <w:t>服务企业名单及满意度评价表</w:t>
            </w:r>
          </w:p>
        </w:tc>
      </w:tr>
      <w:tr w:rsidR="00C0278E">
        <w:trPr>
          <w:trHeight w:val="525"/>
        </w:trPr>
        <w:tc>
          <w:tcPr>
            <w:tcW w:w="14120" w:type="dxa"/>
            <w:gridSpan w:val="7"/>
            <w:tcBorders>
              <w:top w:val="nil"/>
              <w:left w:val="nil"/>
              <w:bottom w:val="single" w:sz="4" w:space="0" w:color="auto"/>
              <w:right w:val="nil"/>
            </w:tcBorders>
            <w:vAlign w:val="center"/>
          </w:tcPr>
          <w:p w:rsidR="00C0278E" w:rsidRDefault="00C21829">
            <w:pPr>
              <w:widowControl/>
              <w:jc w:val="left"/>
              <w:rPr>
                <w:rFonts w:ascii="黑体" w:eastAsia="黑体" w:hAnsi="黑体" w:cs="宋体"/>
                <w:color w:val="000000"/>
                <w:kern w:val="0"/>
                <w:sz w:val="20"/>
              </w:rPr>
            </w:pPr>
            <w:r>
              <w:rPr>
                <w:rFonts w:ascii="黑体" w:eastAsia="黑体" w:hAnsi="黑体" w:cs="宋体" w:hint="eastAsia"/>
                <w:color w:val="000000"/>
                <w:kern w:val="0"/>
                <w:sz w:val="20"/>
              </w:rPr>
              <w:t>项目单位（加盖公章）：</w:t>
            </w:r>
            <w:r>
              <w:rPr>
                <w:rFonts w:ascii="黑体" w:eastAsia="黑体" w:hAnsi="黑体" w:cs="宋体"/>
                <w:color w:val="000000"/>
                <w:kern w:val="0"/>
                <w:sz w:val="20"/>
              </w:rPr>
              <w:t xml:space="preserve">                                                                                    </w:t>
            </w:r>
            <w:r>
              <w:rPr>
                <w:rFonts w:ascii="黑体" w:eastAsia="黑体" w:hAnsi="黑体" w:cs="宋体" w:hint="eastAsia"/>
                <w:color w:val="000000"/>
                <w:kern w:val="0"/>
                <w:sz w:val="20"/>
              </w:rPr>
              <w:t>填报时间：</w:t>
            </w:r>
            <w:r>
              <w:rPr>
                <w:rFonts w:ascii="黑体" w:eastAsia="黑体" w:hAnsi="黑体" w:cs="宋体"/>
                <w:color w:val="000000"/>
                <w:kern w:val="0"/>
                <w:sz w:val="20"/>
              </w:rPr>
              <w:t xml:space="preserve">      </w:t>
            </w:r>
            <w:r>
              <w:rPr>
                <w:rFonts w:ascii="黑体" w:eastAsia="黑体" w:hAnsi="黑体" w:cs="宋体" w:hint="eastAsia"/>
                <w:color w:val="000000"/>
                <w:kern w:val="0"/>
                <w:sz w:val="20"/>
              </w:rPr>
              <w:t>年</w:t>
            </w:r>
            <w:r>
              <w:rPr>
                <w:rFonts w:ascii="黑体" w:eastAsia="黑体" w:hAnsi="黑体" w:cs="宋体"/>
                <w:color w:val="000000"/>
                <w:kern w:val="0"/>
                <w:sz w:val="20"/>
              </w:rPr>
              <w:t xml:space="preserve">  </w:t>
            </w:r>
            <w:r>
              <w:rPr>
                <w:rFonts w:ascii="黑体" w:eastAsia="黑体" w:hAnsi="黑体" w:cs="宋体" w:hint="eastAsia"/>
                <w:color w:val="000000"/>
                <w:kern w:val="0"/>
                <w:sz w:val="20"/>
              </w:rPr>
              <w:t>月</w:t>
            </w:r>
            <w:r>
              <w:rPr>
                <w:rFonts w:ascii="黑体" w:eastAsia="黑体" w:hAnsi="黑体" w:cs="宋体"/>
                <w:color w:val="000000"/>
                <w:kern w:val="0"/>
                <w:sz w:val="20"/>
              </w:rPr>
              <w:t xml:space="preserve">  </w:t>
            </w:r>
            <w:r>
              <w:rPr>
                <w:rFonts w:ascii="黑体" w:eastAsia="黑体" w:hAnsi="黑体" w:cs="宋体" w:hint="eastAsia"/>
                <w:color w:val="000000"/>
                <w:kern w:val="0"/>
                <w:sz w:val="20"/>
              </w:rPr>
              <w:t>日</w:t>
            </w:r>
          </w:p>
        </w:tc>
      </w:tr>
      <w:tr w:rsidR="00C0278E">
        <w:trPr>
          <w:trHeight w:val="240"/>
        </w:trPr>
        <w:tc>
          <w:tcPr>
            <w:tcW w:w="820" w:type="dxa"/>
            <w:vMerge w:val="restart"/>
            <w:tcBorders>
              <w:top w:val="nil"/>
              <w:left w:val="single" w:sz="4" w:space="0" w:color="auto"/>
              <w:bottom w:val="single" w:sz="4" w:space="0" w:color="auto"/>
              <w:right w:val="single" w:sz="4" w:space="0" w:color="auto"/>
            </w:tcBorders>
            <w:vAlign w:val="center"/>
          </w:tcPr>
          <w:p w:rsidR="00C0278E" w:rsidRDefault="00C21829">
            <w:pPr>
              <w:widowControl/>
              <w:jc w:val="center"/>
              <w:rPr>
                <w:rFonts w:ascii="黑体" w:eastAsia="黑体" w:hAnsi="黑体" w:cs="宋体"/>
                <w:kern w:val="0"/>
                <w:sz w:val="20"/>
              </w:rPr>
            </w:pPr>
            <w:r>
              <w:rPr>
                <w:rFonts w:ascii="黑体" w:eastAsia="黑体" w:hAnsi="黑体" w:cs="宋体" w:hint="eastAsia"/>
                <w:kern w:val="0"/>
                <w:sz w:val="20"/>
              </w:rPr>
              <w:t>序号</w:t>
            </w:r>
          </w:p>
        </w:tc>
        <w:tc>
          <w:tcPr>
            <w:tcW w:w="4500" w:type="dxa"/>
            <w:vMerge w:val="restart"/>
            <w:tcBorders>
              <w:top w:val="nil"/>
              <w:left w:val="single" w:sz="4" w:space="0" w:color="auto"/>
              <w:bottom w:val="single" w:sz="4" w:space="0" w:color="auto"/>
              <w:right w:val="single" w:sz="4" w:space="0" w:color="auto"/>
            </w:tcBorders>
            <w:vAlign w:val="center"/>
          </w:tcPr>
          <w:p w:rsidR="00C0278E" w:rsidRDefault="00C21829">
            <w:pPr>
              <w:widowControl/>
              <w:jc w:val="center"/>
              <w:rPr>
                <w:rFonts w:ascii="黑体" w:eastAsia="黑体" w:hAnsi="黑体" w:cs="宋体"/>
                <w:kern w:val="0"/>
                <w:sz w:val="20"/>
              </w:rPr>
            </w:pPr>
            <w:r>
              <w:rPr>
                <w:rFonts w:ascii="黑体" w:eastAsia="黑体" w:hAnsi="黑体" w:cs="宋体" w:hint="eastAsia"/>
                <w:kern w:val="0"/>
                <w:sz w:val="20"/>
              </w:rPr>
              <w:t>服务企业名称</w:t>
            </w:r>
          </w:p>
        </w:tc>
        <w:tc>
          <w:tcPr>
            <w:tcW w:w="1180" w:type="dxa"/>
            <w:vMerge w:val="restart"/>
            <w:tcBorders>
              <w:top w:val="nil"/>
              <w:left w:val="single" w:sz="4" w:space="0" w:color="auto"/>
              <w:bottom w:val="single" w:sz="4" w:space="0" w:color="auto"/>
              <w:right w:val="single" w:sz="4" w:space="0" w:color="auto"/>
            </w:tcBorders>
            <w:vAlign w:val="center"/>
          </w:tcPr>
          <w:p w:rsidR="00C0278E" w:rsidRDefault="00C21829">
            <w:pPr>
              <w:widowControl/>
              <w:jc w:val="center"/>
              <w:rPr>
                <w:rFonts w:ascii="黑体" w:eastAsia="黑体" w:hAnsi="黑体" w:cs="宋体"/>
                <w:kern w:val="0"/>
                <w:sz w:val="20"/>
              </w:rPr>
            </w:pPr>
            <w:r>
              <w:rPr>
                <w:rFonts w:ascii="黑体" w:eastAsia="黑体" w:hAnsi="黑体" w:cs="宋体" w:hint="eastAsia"/>
                <w:kern w:val="0"/>
                <w:sz w:val="20"/>
              </w:rPr>
              <w:t>联系人</w:t>
            </w:r>
          </w:p>
        </w:tc>
        <w:tc>
          <w:tcPr>
            <w:tcW w:w="1720" w:type="dxa"/>
            <w:vMerge w:val="restart"/>
            <w:tcBorders>
              <w:top w:val="nil"/>
              <w:left w:val="single" w:sz="4" w:space="0" w:color="auto"/>
              <w:bottom w:val="single" w:sz="4" w:space="0" w:color="auto"/>
              <w:right w:val="single" w:sz="4" w:space="0" w:color="auto"/>
            </w:tcBorders>
            <w:vAlign w:val="center"/>
          </w:tcPr>
          <w:p w:rsidR="00C0278E" w:rsidRDefault="00C21829">
            <w:pPr>
              <w:widowControl/>
              <w:jc w:val="center"/>
              <w:rPr>
                <w:rFonts w:ascii="黑体" w:eastAsia="黑体" w:hAnsi="黑体" w:cs="宋体"/>
                <w:kern w:val="0"/>
                <w:sz w:val="20"/>
              </w:rPr>
            </w:pPr>
            <w:r>
              <w:rPr>
                <w:rFonts w:ascii="黑体" w:eastAsia="黑体" w:hAnsi="黑体" w:cs="宋体" w:hint="eastAsia"/>
                <w:kern w:val="0"/>
                <w:sz w:val="20"/>
              </w:rPr>
              <w:t>联系电话</w:t>
            </w:r>
          </w:p>
        </w:tc>
        <w:tc>
          <w:tcPr>
            <w:tcW w:w="2920" w:type="dxa"/>
            <w:vMerge w:val="restart"/>
            <w:tcBorders>
              <w:top w:val="nil"/>
              <w:left w:val="single" w:sz="4" w:space="0" w:color="auto"/>
              <w:bottom w:val="single" w:sz="4" w:space="0" w:color="auto"/>
              <w:right w:val="single" w:sz="4" w:space="0" w:color="auto"/>
            </w:tcBorders>
            <w:vAlign w:val="center"/>
          </w:tcPr>
          <w:p w:rsidR="00C0278E" w:rsidRDefault="00C21829">
            <w:pPr>
              <w:widowControl/>
              <w:jc w:val="center"/>
              <w:rPr>
                <w:rFonts w:ascii="黑体" w:eastAsia="黑体" w:hAnsi="黑体" w:cs="宋体"/>
                <w:kern w:val="0"/>
                <w:sz w:val="20"/>
              </w:rPr>
            </w:pPr>
            <w:r>
              <w:rPr>
                <w:rFonts w:ascii="黑体" w:eastAsia="黑体" w:hAnsi="黑体" w:cs="宋体" w:hint="eastAsia"/>
                <w:kern w:val="0"/>
                <w:sz w:val="20"/>
              </w:rPr>
              <w:t>服务内容</w:t>
            </w:r>
          </w:p>
        </w:tc>
        <w:tc>
          <w:tcPr>
            <w:tcW w:w="2980" w:type="dxa"/>
            <w:gridSpan w:val="2"/>
            <w:tcBorders>
              <w:top w:val="single" w:sz="4" w:space="0" w:color="auto"/>
              <w:left w:val="nil"/>
              <w:bottom w:val="single" w:sz="4" w:space="0" w:color="auto"/>
              <w:right w:val="single" w:sz="4" w:space="0" w:color="auto"/>
            </w:tcBorders>
            <w:vAlign w:val="center"/>
          </w:tcPr>
          <w:p w:rsidR="00C0278E" w:rsidRDefault="00C21829">
            <w:pPr>
              <w:widowControl/>
              <w:jc w:val="center"/>
              <w:rPr>
                <w:rFonts w:ascii="黑体" w:eastAsia="黑体" w:hAnsi="黑体" w:cs="宋体"/>
                <w:kern w:val="0"/>
                <w:sz w:val="20"/>
              </w:rPr>
            </w:pPr>
            <w:r>
              <w:rPr>
                <w:rFonts w:ascii="黑体" w:eastAsia="黑体" w:hAnsi="黑体" w:cs="宋体" w:hint="eastAsia"/>
                <w:kern w:val="0"/>
                <w:sz w:val="20"/>
              </w:rPr>
              <w:t>企业满意情况</w:t>
            </w:r>
          </w:p>
        </w:tc>
      </w:tr>
      <w:tr w:rsidR="00C0278E">
        <w:trPr>
          <w:trHeight w:val="240"/>
        </w:trPr>
        <w:tc>
          <w:tcPr>
            <w:tcW w:w="820" w:type="dxa"/>
            <w:vMerge/>
            <w:tcBorders>
              <w:top w:val="nil"/>
              <w:left w:val="single" w:sz="4" w:space="0" w:color="auto"/>
              <w:bottom w:val="single" w:sz="4" w:space="0" w:color="auto"/>
              <w:right w:val="single" w:sz="4" w:space="0" w:color="auto"/>
            </w:tcBorders>
            <w:vAlign w:val="center"/>
          </w:tcPr>
          <w:p w:rsidR="00C0278E" w:rsidRDefault="00C0278E">
            <w:pPr>
              <w:widowControl/>
              <w:jc w:val="left"/>
              <w:rPr>
                <w:rFonts w:ascii="黑体" w:eastAsia="黑体" w:hAnsi="黑体" w:cs="宋体"/>
                <w:kern w:val="0"/>
                <w:sz w:val="20"/>
              </w:rPr>
            </w:pPr>
          </w:p>
        </w:tc>
        <w:tc>
          <w:tcPr>
            <w:tcW w:w="4500" w:type="dxa"/>
            <w:vMerge/>
            <w:tcBorders>
              <w:top w:val="nil"/>
              <w:left w:val="single" w:sz="4" w:space="0" w:color="auto"/>
              <w:bottom w:val="single" w:sz="4" w:space="0" w:color="auto"/>
              <w:right w:val="single" w:sz="4" w:space="0" w:color="auto"/>
            </w:tcBorders>
            <w:vAlign w:val="center"/>
          </w:tcPr>
          <w:p w:rsidR="00C0278E" w:rsidRDefault="00C0278E">
            <w:pPr>
              <w:widowControl/>
              <w:jc w:val="left"/>
              <w:rPr>
                <w:rFonts w:ascii="黑体" w:eastAsia="黑体" w:hAnsi="黑体" w:cs="宋体"/>
                <w:kern w:val="0"/>
                <w:sz w:val="20"/>
              </w:rPr>
            </w:pPr>
          </w:p>
        </w:tc>
        <w:tc>
          <w:tcPr>
            <w:tcW w:w="1180" w:type="dxa"/>
            <w:vMerge/>
            <w:tcBorders>
              <w:top w:val="nil"/>
              <w:left w:val="single" w:sz="4" w:space="0" w:color="auto"/>
              <w:bottom w:val="single" w:sz="4" w:space="0" w:color="auto"/>
              <w:right w:val="single" w:sz="4" w:space="0" w:color="auto"/>
            </w:tcBorders>
            <w:vAlign w:val="center"/>
          </w:tcPr>
          <w:p w:rsidR="00C0278E" w:rsidRDefault="00C0278E">
            <w:pPr>
              <w:widowControl/>
              <w:jc w:val="left"/>
              <w:rPr>
                <w:rFonts w:ascii="黑体" w:eastAsia="黑体" w:hAnsi="黑体" w:cs="宋体"/>
                <w:kern w:val="0"/>
                <w:sz w:val="20"/>
              </w:rPr>
            </w:pPr>
          </w:p>
        </w:tc>
        <w:tc>
          <w:tcPr>
            <w:tcW w:w="1720" w:type="dxa"/>
            <w:vMerge/>
            <w:tcBorders>
              <w:top w:val="nil"/>
              <w:left w:val="single" w:sz="4" w:space="0" w:color="auto"/>
              <w:bottom w:val="single" w:sz="4" w:space="0" w:color="auto"/>
              <w:right w:val="single" w:sz="4" w:space="0" w:color="auto"/>
            </w:tcBorders>
            <w:vAlign w:val="center"/>
          </w:tcPr>
          <w:p w:rsidR="00C0278E" w:rsidRDefault="00C0278E">
            <w:pPr>
              <w:widowControl/>
              <w:jc w:val="left"/>
              <w:rPr>
                <w:rFonts w:ascii="黑体" w:eastAsia="黑体" w:hAnsi="黑体" w:cs="宋体"/>
                <w:kern w:val="0"/>
                <w:sz w:val="20"/>
              </w:rPr>
            </w:pPr>
          </w:p>
        </w:tc>
        <w:tc>
          <w:tcPr>
            <w:tcW w:w="2920" w:type="dxa"/>
            <w:vMerge/>
            <w:tcBorders>
              <w:top w:val="nil"/>
              <w:left w:val="single" w:sz="4" w:space="0" w:color="auto"/>
              <w:bottom w:val="single" w:sz="4" w:space="0" w:color="auto"/>
              <w:right w:val="single" w:sz="4" w:space="0" w:color="auto"/>
            </w:tcBorders>
            <w:vAlign w:val="center"/>
          </w:tcPr>
          <w:p w:rsidR="00C0278E" w:rsidRDefault="00C0278E">
            <w:pPr>
              <w:widowControl/>
              <w:jc w:val="left"/>
              <w:rPr>
                <w:rFonts w:ascii="黑体" w:eastAsia="黑体" w:hAnsi="黑体" w:cs="宋体"/>
                <w:kern w:val="0"/>
                <w:sz w:val="20"/>
              </w:rPr>
            </w:pPr>
          </w:p>
        </w:tc>
        <w:tc>
          <w:tcPr>
            <w:tcW w:w="1440" w:type="dxa"/>
            <w:tcBorders>
              <w:top w:val="nil"/>
              <w:left w:val="nil"/>
              <w:bottom w:val="single" w:sz="4" w:space="0" w:color="auto"/>
              <w:right w:val="single" w:sz="4" w:space="0" w:color="auto"/>
            </w:tcBorders>
            <w:vAlign w:val="center"/>
          </w:tcPr>
          <w:p w:rsidR="00C0278E" w:rsidRDefault="00C21829">
            <w:pPr>
              <w:widowControl/>
              <w:jc w:val="center"/>
              <w:rPr>
                <w:rFonts w:ascii="黑体" w:eastAsia="黑体" w:hAnsi="黑体" w:cs="宋体"/>
                <w:kern w:val="0"/>
                <w:sz w:val="20"/>
              </w:rPr>
            </w:pPr>
            <w:r>
              <w:rPr>
                <w:rFonts w:ascii="黑体" w:eastAsia="黑体" w:hAnsi="黑体" w:cs="宋体" w:hint="eastAsia"/>
                <w:kern w:val="0"/>
                <w:sz w:val="20"/>
              </w:rPr>
              <w:t>满意</w:t>
            </w:r>
          </w:p>
        </w:tc>
        <w:tc>
          <w:tcPr>
            <w:tcW w:w="1540" w:type="dxa"/>
            <w:tcBorders>
              <w:top w:val="nil"/>
              <w:left w:val="nil"/>
              <w:bottom w:val="single" w:sz="4" w:space="0" w:color="auto"/>
              <w:right w:val="single" w:sz="4" w:space="0" w:color="auto"/>
            </w:tcBorders>
            <w:vAlign w:val="center"/>
          </w:tcPr>
          <w:p w:rsidR="00C0278E" w:rsidRDefault="00C21829">
            <w:pPr>
              <w:widowControl/>
              <w:jc w:val="center"/>
              <w:rPr>
                <w:rFonts w:ascii="黑体" w:eastAsia="黑体" w:hAnsi="黑体" w:cs="宋体"/>
                <w:kern w:val="0"/>
                <w:sz w:val="20"/>
              </w:rPr>
            </w:pPr>
            <w:r>
              <w:rPr>
                <w:rFonts w:ascii="黑体" w:eastAsia="黑体" w:hAnsi="黑体" w:cs="宋体" w:hint="eastAsia"/>
                <w:kern w:val="0"/>
                <w:sz w:val="20"/>
              </w:rPr>
              <w:t>不满意</w:t>
            </w:r>
          </w:p>
        </w:tc>
      </w:tr>
      <w:tr w:rsidR="00C0278E">
        <w:trPr>
          <w:trHeight w:hRule="exact" w:val="340"/>
        </w:trPr>
        <w:tc>
          <w:tcPr>
            <w:tcW w:w="820" w:type="dxa"/>
            <w:tcBorders>
              <w:top w:val="nil"/>
              <w:left w:val="single" w:sz="4" w:space="0" w:color="auto"/>
              <w:bottom w:val="single" w:sz="4" w:space="0" w:color="auto"/>
              <w:right w:val="single" w:sz="4" w:space="0" w:color="auto"/>
            </w:tcBorders>
            <w:vAlign w:val="center"/>
          </w:tcPr>
          <w:p w:rsidR="00C0278E" w:rsidRDefault="00C21829">
            <w:pPr>
              <w:widowControl/>
              <w:jc w:val="center"/>
              <w:rPr>
                <w:kern w:val="0"/>
                <w:szCs w:val="21"/>
              </w:rPr>
            </w:pPr>
            <w:r>
              <w:rPr>
                <w:kern w:val="0"/>
                <w:szCs w:val="21"/>
              </w:rPr>
              <w:t>1</w:t>
            </w:r>
          </w:p>
        </w:tc>
        <w:tc>
          <w:tcPr>
            <w:tcW w:w="450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18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72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92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440" w:type="dxa"/>
            <w:tcBorders>
              <w:top w:val="nil"/>
              <w:left w:val="nil"/>
              <w:bottom w:val="single" w:sz="4" w:space="0" w:color="auto"/>
              <w:right w:val="single" w:sz="4" w:space="0" w:color="auto"/>
            </w:tcBorders>
            <w:vAlign w:val="center"/>
          </w:tcPr>
          <w:p w:rsidR="00C0278E" w:rsidRDefault="00C21829">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540" w:type="dxa"/>
            <w:tcBorders>
              <w:top w:val="nil"/>
              <w:left w:val="nil"/>
              <w:bottom w:val="single" w:sz="4" w:space="0" w:color="auto"/>
              <w:right w:val="single" w:sz="4" w:space="0" w:color="auto"/>
            </w:tcBorders>
            <w:vAlign w:val="center"/>
          </w:tcPr>
          <w:p w:rsidR="00C0278E" w:rsidRDefault="00C21829">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C0278E">
        <w:trPr>
          <w:trHeight w:hRule="exact" w:val="340"/>
        </w:trPr>
        <w:tc>
          <w:tcPr>
            <w:tcW w:w="820" w:type="dxa"/>
            <w:tcBorders>
              <w:top w:val="nil"/>
              <w:left w:val="single" w:sz="4" w:space="0" w:color="auto"/>
              <w:bottom w:val="single" w:sz="4" w:space="0" w:color="auto"/>
              <w:right w:val="single" w:sz="4" w:space="0" w:color="auto"/>
            </w:tcBorders>
            <w:vAlign w:val="center"/>
          </w:tcPr>
          <w:p w:rsidR="00C0278E" w:rsidRDefault="00C21829">
            <w:pPr>
              <w:widowControl/>
              <w:jc w:val="center"/>
              <w:rPr>
                <w:kern w:val="0"/>
                <w:szCs w:val="21"/>
              </w:rPr>
            </w:pPr>
            <w:r>
              <w:rPr>
                <w:kern w:val="0"/>
                <w:szCs w:val="21"/>
              </w:rPr>
              <w:t>2</w:t>
            </w:r>
          </w:p>
        </w:tc>
        <w:tc>
          <w:tcPr>
            <w:tcW w:w="450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18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72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92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440" w:type="dxa"/>
            <w:tcBorders>
              <w:top w:val="nil"/>
              <w:left w:val="nil"/>
              <w:bottom w:val="single" w:sz="4" w:space="0" w:color="auto"/>
              <w:right w:val="single" w:sz="4" w:space="0" w:color="auto"/>
            </w:tcBorders>
            <w:vAlign w:val="center"/>
          </w:tcPr>
          <w:p w:rsidR="00C0278E" w:rsidRDefault="00C21829">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540" w:type="dxa"/>
            <w:tcBorders>
              <w:top w:val="nil"/>
              <w:left w:val="nil"/>
              <w:bottom w:val="single" w:sz="4" w:space="0" w:color="auto"/>
              <w:right w:val="single" w:sz="4" w:space="0" w:color="auto"/>
            </w:tcBorders>
            <w:vAlign w:val="center"/>
          </w:tcPr>
          <w:p w:rsidR="00C0278E" w:rsidRDefault="00C21829">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C0278E">
        <w:trPr>
          <w:trHeight w:hRule="exact" w:val="340"/>
        </w:trPr>
        <w:tc>
          <w:tcPr>
            <w:tcW w:w="820" w:type="dxa"/>
            <w:tcBorders>
              <w:top w:val="nil"/>
              <w:left w:val="single" w:sz="4" w:space="0" w:color="auto"/>
              <w:bottom w:val="single" w:sz="4" w:space="0" w:color="auto"/>
              <w:right w:val="single" w:sz="4" w:space="0" w:color="auto"/>
            </w:tcBorders>
            <w:vAlign w:val="center"/>
          </w:tcPr>
          <w:p w:rsidR="00C0278E" w:rsidRDefault="00C21829">
            <w:pPr>
              <w:widowControl/>
              <w:jc w:val="center"/>
              <w:rPr>
                <w:kern w:val="0"/>
                <w:szCs w:val="21"/>
              </w:rPr>
            </w:pPr>
            <w:r>
              <w:rPr>
                <w:kern w:val="0"/>
                <w:szCs w:val="21"/>
              </w:rPr>
              <w:t>3</w:t>
            </w:r>
          </w:p>
        </w:tc>
        <w:tc>
          <w:tcPr>
            <w:tcW w:w="450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18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72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92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440" w:type="dxa"/>
            <w:tcBorders>
              <w:top w:val="nil"/>
              <w:left w:val="nil"/>
              <w:bottom w:val="single" w:sz="4" w:space="0" w:color="auto"/>
              <w:right w:val="single" w:sz="4" w:space="0" w:color="auto"/>
            </w:tcBorders>
            <w:vAlign w:val="center"/>
          </w:tcPr>
          <w:p w:rsidR="00C0278E" w:rsidRDefault="00C21829">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540" w:type="dxa"/>
            <w:tcBorders>
              <w:top w:val="nil"/>
              <w:left w:val="nil"/>
              <w:bottom w:val="single" w:sz="4" w:space="0" w:color="auto"/>
              <w:right w:val="single" w:sz="4" w:space="0" w:color="auto"/>
            </w:tcBorders>
            <w:vAlign w:val="center"/>
          </w:tcPr>
          <w:p w:rsidR="00C0278E" w:rsidRDefault="00C21829">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C0278E">
        <w:trPr>
          <w:trHeight w:hRule="exact" w:val="340"/>
        </w:trPr>
        <w:tc>
          <w:tcPr>
            <w:tcW w:w="820" w:type="dxa"/>
            <w:tcBorders>
              <w:top w:val="nil"/>
              <w:left w:val="single" w:sz="4" w:space="0" w:color="auto"/>
              <w:bottom w:val="single" w:sz="4" w:space="0" w:color="auto"/>
              <w:right w:val="single" w:sz="4" w:space="0" w:color="auto"/>
            </w:tcBorders>
            <w:vAlign w:val="center"/>
          </w:tcPr>
          <w:p w:rsidR="00C0278E" w:rsidRDefault="00C21829">
            <w:pPr>
              <w:widowControl/>
              <w:jc w:val="center"/>
              <w:rPr>
                <w:kern w:val="0"/>
                <w:szCs w:val="21"/>
              </w:rPr>
            </w:pPr>
            <w:r>
              <w:rPr>
                <w:kern w:val="0"/>
                <w:szCs w:val="21"/>
              </w:rPr>
              <w:t>4</w:t>
            </w:r>
          </w:p>
        </w:tc>
        <w:tc>
          <w:tcPr>
            <w:tcW w:w="450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18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72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92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440" w:type="dxa"/>
            <w:tcBorders>
              <w:top w:val="nil"/>
              <w:left w:val="nil"/>
              <w:bottom w:val="single" w:sz="4" w:space="0" w:color="auto"/>
              <w:right w:val="single" w:sz="4" w:space="0" w:color="auto"/>
            </w:tcBorders>
            <w:vAlign w:val="center"/>
          </w:tcPr>
          <w:p w:rsidR="00C0278E" w:rsidRDefault="00C21829">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540" w:type="dxa"/>
            <w:tcBorders>
              <w:top w:val="nil"/>
              <w:left w:val="nil"/>
              <w:bottom w:val="single" w:sz="4" w:space="0" w:color="auto"/>
              <w:right w:val="single" w:sz="4" w:space="0" w:color="auto"/>
            </w:tcBorders>
            <w:vAlign w:val="center"/>
          </w:tcPr>
          <w:p w:rsidR="00C0278E" w:rsidRDefault="00C21829">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C0278E">
        <w:trPr>
          <w:trHeight w:hRule="exact" w:val="340"/>
        </w:trPr>
        <w:tc>
          <w:tcPr>
            <w:tcW w:w="820" w:type="dxa"/>
            <w:tcBorders>
              <w:top w:val="nil"/>
              <w:left w:val="single" w:sz="4" w:space="0" w:color="auto"/>
              <w:bottom w:val="single" w:sz="4" w:space="0" w:color="auto"/>
              <w:right w:val="single" w:sz="4" w:space="0" w:color="auto"/>
            </w:tcBorders>
            <w:vAlign w:val="center"/>
          </w:tcPr>
          <w:p w:rsidR="00C0278E" w:rsidRDefault="00C21829">
            <w:pPr>
              <w:widowControl/>
              <w:jc w:val="center"/>
              <w:rPr>
                <w:kern w:val="0"/>
                <w:szCs w:val="21"/>
              </w:rPr>
            </w:pPr>
            <w:r>
              <w:rPr>
                <w:kern w:val="0"/>
                <w:szCs w:val="21"/>
              </w:rPr>
              <w:t>5</w:t>
            </w:r>
          </w:p>
        </w:tc>
        <w:tc>
          <w:tcPr>
            <w:tcW w:w="450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18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72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92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440" w:type="dxa"/>
            <w:tcBorders>
              <w:top w:val="nil"/>
              <w:left w:val="nil"/>
              <w:bottom w:val="single" w:sz="4" w:space="0" w:color="auto"/>
              <w:right w:val="single" w:sz="4" w:space="0" w:color="auto"/>
            </w:tcBorders>
            <w:vAlign w:val="center"/>
          </w:tcPr>
          <w:p w:rsidR="00C0278E" w:rsidRDefault="00C21829">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540" w:type="dxa"/>
            <w:tcBorders>
              <w:top w:val="nil"/>
              <w:left w:val="nil"/>
              <w:bottom w:val="single" w:sz="4" w:space="0" w:color="auto"/>
              <w:right w:val="single" w:sz="4" w:space="0" w:color="auto"/>
            </w:tcBorders>
            <w:vAlign w:val="center"/>
          </w:tcPr>
          <w:p w:rsidR="00C0278E" w:rsidRDefault="00C21829">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C0278E">
        <w:trPr>
          <w:trHeight w:hRule="exact" w:val="340"/>
        </w:trPr>
        <w:tc>
          <w:tcPr>
            <w:tcW w:w="820" w:type="dxa"/>
            <w:tcBorders>
              <w:top w:val="nil"/>
              <w:left w:val="single" w:sz="4" w:space="0" w:color="auto"/>
              <w:bottom w:val="single" w:sz="4" w:space="0" w:color="auto"/>
              <w:right w:val="single" w:sz="4" w:space="0" w:color="auto"/>
            </w:tcBorders>
            <w:vAlign w:val="center"/>
          </w:tcPr>
          <w:p w:rsidR="00C0278E" w:rsidRDefault="00C21829">
            <w:pPr>
              <w:widowControl/>
              <w:jc w:val="center"/>
              <w:rPr>
                <w:kern w:val="0"/>
                <w:szCs w:val="21"/>
              </w:rPr>
            </w:pPr>
            <w:r>
              <w:rPr>
                <w:kern w:val="0"/>
                <w:szCs w:val="21"/>
              </w:rPr>
              <w:t>6</w:t>
            </w:r>
          </w:p>
        </w:tc>
        <w:tc>
          <w:tcPr>
            <w:tcW w:w="450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18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72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92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440" w:type="dxa"/>
            <w:tcBorders>
              <w:top w:val="nil"/>
              <w:left w:val="nil"/>
              <w:bottom w:val="single" w:sz="4" w:space="0" w:color="auto"/>
              <w:right w:val="single" w:sz="4" w:space="0" w:color="auto"/>
            </w:tcBorders>
            <w:vAlign w:val="center"/>
          </w:tcPr>
          <w:p w:rsidR="00C0278E" w:rsidRDefault="00C21829">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540" w:type="dxa"/>
            <w:tcBorders>
              <w:top w:val="nil"/>
              <w:left w:val="nil"/>
              <w:bottom w:val="single" w:sz="4" w:space="0" w:color="auto"/>
              <w:right w:val="single" w:sz="4" w:space="0" w:color="auto"/>
            </w:tcBorders>
            <w:vAlign w:val="center"/>
          </w:tcPr>
          <w:p w:rsidR="00C0278E" w:rsidRDefault="00C21829">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C0278E">
        <w:trPr>
          <w:trHeight w:hRule="exact" w:val="340"/>
        </w:trPr>
        <w:tc>
          <w:tcPr>
            <w:tcW w:w="820" w:type="dxa"/>
            <w:tcBorders>
              <w:top w:val="nil"/>
              <w:left w:val="single" w:sz="4" w:space="0" w:color="auto"/>
              <w:bottom w:val="single" w:sz="4" w:space="0" w:color="auto"/>
              <w:right w:val="single" w:sz="4" w:space="0" w:color="auto"/>
            </w:tcBorders>
            <w:vAlign w:val="center"/>
          </w:tcPr>
          <w:p w:rsidR="00C0278E" w:rsidRDefault="00C21829">
            <w:pPr>
              <w:widowControl/>
              <w:jc w:val="center"/>
              <w:rPr>
                <w:kern w:val="0"/>
                <w:szCs w:val="21"/>
              </w:rPr>
            </w:pPr>
            <w:r>
              <w:rPr>
                <w:kern w:val="0"/>
                <w:szCs w:val="21"/>
              </w:rPr>
              <w:t>7</w:t>
            </w:r>
          </w:p>
        </w:tc>
        <w:tc>
          <w:tcPr>
            <w:tcW w:w="450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18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72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92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440" w:type="dxa"/>
            <w:tcBorders>
              <w:top w:val="nil"/>
              <w:left w:val="nil"/>
              <w:bottom w:val="single" w:sz="4" w:space="0" w:color="auto"/>
              <w:right w:val="single" w:sz="4" w:space="0" w:color="auto"/>
            </w:tcBorders>
            <w:vAlign w:val="center"/>
          </w:tcPr>
          <w:p w:rsidR="00C0278E" w:rsidRDefault="00C21829">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540" w:type="dxa"/>
            <w:tcBorders>
              <w:top w:val="nil"/>
              <w:left w:val="nil"/>
              <w:bottom w:val="single" w:sz="4" w:space="0" w:color="auto"/>
              <w:right w:val="single" w:sz="4" w:space="0" w:color="auto"/>
            </w:tcBorders>
            <w:vAlign w:val="center"/>
          </w:tcPr>
          <w:p w:rsidR="00C0278E" w:rsidRDefault="00C21829">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C0278E">
        <w:trPr>
          <w:trHeight w:hRule="exact" w:val="340"/>
        </w:trPr>
        <w:tc>
          <w:tcPr>
            <w:tcW w:w="820" w:type="dxa"/>
            <w:tcBorders>
              <w:top w:val="nil"/>
              <w:left w:val="single" w:sz="4" w:space="0" w:color="auto"/>
              <w:bottom w:val="single" w:sz="4" w:space="0" w:color="auto"/>
              <w:right w:val="single" w:sz="4" w:space="0" w:color="auto"/>
            </w:tcBorders>
            <w:vAlign w:val="center"/>
          </w:tcPr>
          <w:p w:rsidR="00C0278E" w:rsidRDefault="00C21829">
            <w:pPr>
              <w:widowControl/>
              <w:jc w:val="center"/>
              <w:rPr>
                <w:kern w:val="0"/>
                <w:szCs w:val="21"/>
              </w:rPr>
            </w:pPr>
            <w:r>
              <w:rPr>
                <w:kern w:val="0"/>
                <w:szCs w:val="21"/>
              </w:rPr>
              <w:t>8</w:t>
            </w:r>
          </w:p>
        </w:tc>
        <w:tc>
          <w:tcPr>
            <w:tcW w:w="450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18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72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92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440" w:type="dxa"/>
            <w:tcBorders>
              <w:top w:val="nil"/>
              <w:left w:val="nil"/>
              <w:bottom w:val="single" w:sz="4" w:space="0" w:color="auto"/>
              <w:right w:val="single" w:sz="4" w:space="0" w:color="auto"/>
            </w:tcBorders>
            <w:vAlign w:val="center"/>
          </w:tcPr>
          <w:p w:rsidR="00C0278E" w:rsidRDefault="00C21829">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540" w:type="dxa"/>
            <w:tcBorders>
              <w:top w:val="nil"/>
              <w:left w:val="nil"/>
              <w:bottom w:val="single" w:sz="4" w:space="0" w:color="auto"/>
              <w:right w:val="single" w:sz="4" w:space="0" w:color="auto"/>
            </w:tcBorders>
            <w:vAlign w:val="center"/>
          </w:tcPr>
          <w:p w:rsidR="00C0278E" w:rsidRDefault="00C21829">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C0278E">
        <w:trPr>
          <w:trHeight w:hRule="exact" w:val="340"/>
        </w:trPr>
        <w:tc>
          <w:tcPr>
            <w:tcW w:w="820" w:type="dxa"/>
            <w:tcBorders>
              <w:top w:val="nil"/>
              <w:left w:val="single" w:sz="4" w:space="0" w:color="auto"/>
              <w:bottom w:val="single" w:sz="4" w:space="0" w:color="auto"/>
              <w:right w:val="single" w:sz="4" w:space="0" w:color="auto"/>
            </w:tcBorders>
            <w:vAlign w:val="center"/>
          </w:tcPr>
          <w:p w:rsidR="00C0278E" w:rsidRDefault="00C21829">
            <w:pPr>
              <w:widowControl/>
              <w:jc w:val="center"/>
              <w:rPr>
                <w:kern w:val="0"/>
                <w:szCs w:val="21"/>
              </w:rPr>
            </w:pPr>
            <w:r>
              <w:rPr>
                <w:kern w:val="0"/>
                <w:szCs w:val="21"/>
              </w:rPr>
              <w:t>9</w:t>
            </w:r>
          </w:p>
        </w:tc>
        <w:tc>
          <w:tcPr>
            <w:tcW w:w="450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18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72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92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440" w:type="dxa"/>
            <w:tcBorders>
              <w:top w:val="nil"/>
              <w:left w:val="nil"/>
              <w:bottom w:val="single" w:sz="4" w:space="0" w:color="auto"/>
              <w:right w:val="single" w:sz="4" w:space="0" w:color="auto"/>
            </w:tcBorders>
            <w:vAlign w:val="center"/>
          </w:tcPr>
          <w:p w:rsidR="00C0278E" w:rsidRDefault="00C21829">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540" w:type="dxa"/>
            <w:tcBorders>
              <w:top w:val="nil"/>
              <w:left w:val="nil"/>
              <w:bottom w:val="single" w:sz="4" w:space="0" w:color="auto"/>
              <w:right w:val="single" w:sz="4" w:space="0" w:color="auto"/>
            </w:tcBorders>
            <w:vAlign w:val="center"/>
          </w:tcPr>
          <w:p w:rsidR="00C0278E" w:rsidRDefault="00C21829">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C0278E">
        <w:trPr>
          <w:trHeight w:hRule="exact" w:val="340"/>
        </w:trPr>
        <w:tc>
          <w:tcPr>
            <w:tcW w:w="820" w:type="dxa"/>
            <w:tcBorders>
              <w:top w:val="nil"/>
              <w:left w:val="single" w:sz="4" w:space="0" w:color="auto"/>
              <w:bottom w:val="single" w:sz="4" w:space="0" w:color="auto"/>
              <w:right w:val="single" w:sz="4" w:space="0" w:color="auto"/>
            </w:tcBorders>
            <w:vAlign w:val="center"/>
          </w:tcPr>
          <w:p w:rsidR="00C0278E" w:rsidRDefault="00C21829">
            <w:pPr>
              <w:widowControl/>
              <w:jc w:val="center"/>
              <w:rPr>
                <w:kern w:val="0"/>
                <w:szCs w:val="21"/>
              </w:rPr>
            </w:pPr>
            <w:r>
              <w:rPr>
                <w:kern w:val="0"/>
                <w:szCs w:val="21"/>
              </w:rPr>
              <w:t>10</w:t>
            </w:r>
          </w:p>
        </w:tc>
        <w:tc>
          <w:tcPr>
            <w:tcW w:w="450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18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72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92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440" w:type="dxa"/>
            <w:tcBorders>
              <w:top w:val="nil"/>
              <w:left w:val="nil"/>
              <w:bottom w:val="single" w:sz="4" w:space="0" w:color="auto"/>
              <w:right w:val="single" w:sz="4" w:space="0" w:color="auto"/>
            </w:tcBorders>
            <w:vAlign w:val="center"/>
          </w:tcPr>
          <w:p w:rsidR="00C0278E" w:rsidRDefault="00C21829">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540" w:type="dxa"/>
            <w:tcBorders>
              <w:top w:val="nil"/>
              <w:left w:val="nil"/>
              <w:bottom w:val="single" w:sz="4" w:space="0" w:color="auto"/>
              <w:right w:val="single" w:sz="4" w:space="0" w:color="auto"/>
            </w:tcBorders>
            <w:vAlign w:val="center"/>
          </w:tcPr>
          <w:p w:rsidR="00C0278E" w:rsidRDefault="00C21829">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C0278E">
        <w:trPr>
          <w:trHeight w:hRule="exact" w:val="340"/>
        </w:trPr>
        <w:tc>
          <w:tcPr>
            <w:tcW w:w="820" w:type="dxa"/>
            <w:tcBorders>
              <w:top w:val="nil"/>
              <w:left w:val="single" w:sz="4" w:space="0" w:color="auto"/>
              <w:bottom w:val="single" w:sz="4" w:space="0" w:color="auto"/>
              <w:right w:val="single" w:sz="4" w:space="0" w:color="auto"/>
            </w:tcBorders>
            <w:vAlign w:val="center"/>
          </w:tcPr>
          <w:p w:rsidR="00C0278E" w:rsidRDefault="00C21829">
            <w:pPr>
              <w:widowControl/>
              <w:jc w:val="center"/>
              <w:rPr>
                <w:kern w:val="0"/>
                <w:szCs w:val="21"/>
              </w:rPr>
            </w:pPr>
            <w:r>
              <w:rPr>
                <w:kern w:val="0"/>
                <w:szCs w:val="21"/>
              </w:rPr>
              <w:t>11</w:t>
            </w:r>
          </w:p>
        </w:tc>
        <w:tc>
          <w:tcPr>
            <w:tcW w:w="450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18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72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92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440" w:type="dxa"/>
            <w:tcBorders>
              <w:top w:val="nil"/>
              <w:left w:val="nil"/>
              <w:bottom w:val="single" w:sz="4" w:space="0" w:color="auto"/>
              <w:right w:val="single" w:sz="4" w:space="0" w:color="auto"/>
            </w:tcBorders>
            <w:vAlign w:val="center"/>
          </w:tcPr>
          <w:p w:rsidR="00C0278E" w:rsidRDefault="00C21829">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540" w:type="dxa"/>
            <w:tcBorders>
              <w:top w:val="nil"/>
              <w:left w:val="nil"/>
              <w:bottom w:val="single" w:sz="4" w:space="0" w:color="auto"/>
              <w:right w:val="single" w:sz="4" w:space="0" w:color="auto"/>
            </w:tcBorders>
            <w:vAlign w:val="center"/>
          </w:tcPr>
          <w:p w:rsidR="00C0278E" w:rsidRDefault="00C21829">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C0278E">
        <w:trPr>
          <w:trHeight w:hRule="exact" w:val="340"/>
        </w:trPr>
        <w:tc>
          <w:tcPr>
            <w:tcW w:w="820" w:type="dxa"/>
            <w:tcBorders>
              <w:top w:val="nil"/>
              <w:left w:val="single" w:sz="4" w:space="0" w:color="auto"/>
              <w:bottom w:val="single" w:sz="4" w:space="0" w:color="auto"/>
              <w:right w:val="single" w:sz="4" w:space="0" w:color="auto"/>
            </w:tcBorders>
            <w:vAlign w:val="center"/>
          </w:tcPr>
          <w:p w:rsidR="00C0278E" w:rsidRDefault="00C21829">
            <w:pPr>
              <w:widowControl/>
              <w:jc w:val="center"/>
              <w:rPr>
                <w:kern w:val="0"/>
                <w:szCs w:val="21"/>
              </w:rPr>
            </w:pPr>
            <w:r>
              <w:rPr>
                <w:kern w:val="0"/>
                <w:szCs w:val="21"/>
              </w:rPr>
              <w:t>12</w:t>
            </w:r>
          </w:p>
        </w:tc>
        <w:tc>
          <w:tcPr>
            <w:tcW w:w="450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18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72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92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440" w:type="dxa"/>
            <w:tcBorders>
              <w:top w:val="nil"/>
              <w:left w:val="nil"/>
              <w:bottom w:val="single" w:sz="4" w:space="0" w:color="auto"/>
              <w:right w:val="single" w:sz="4" w:space="0" w:color="auto"/>
            </w:tcBorders>
            <w:vAlign w:val="center"/>
          </w:tcPr>
          <w:p w:rsidR="00C0278E" w:rsidRDefault="00C21829">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540" w:type="dxa"/>
            <w:tcBorders>
              <w:top w:val="nil"/>
              <w:left w:val="nil"/>
              <w:bottom w:val="single" w:sz="4" w:space="0" w:color="auto"/>
              <w:right w:val="single" w:sz="4" w:space="0" w:color="auto"/>
            </w:tcBorders>
            <w:vAlign w:val="center"/>
          </w:tcPr>
          <w:p w:rsidR="00C0278E" w:rsidRDefault="00C21829">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C0278E">
        <w:trPr>
          <w:trHeight w:hRule="exact" w:val="340"/>
        </w:trPr>
        <w:tc>
          <w:tcPr>
            <w:tcW w:w="820" w:type="dxa"/>
            <w:tcBorders>
              <w:top w:val="nil"/>
              <w:left w:val="single" w:sz="4" w:space="0" w:color="auto"/>
              <w:bottom w:val="single" w:sz="4" w:space="0" w:color="auto"/>
              <w:right w:val="single" w:sz="4" w:space="0" w:color="auto"/>
            </w:tcBorders>
            <w:vAlign w:val="center"/>
          </w:tcPr>
          <w:p w:rsidR="00C0278E" w:rsidRDefault="00C21829">
            <w:pPr>
              <w:widowControl/>
              <w:jc w:val="center"/>
              <w:rPr>
                <w:kern w:val="0"/>
                <w:szCs w:val="21"/>
              </w:rPr>
            </w:pPr>
            <w:r>
              <w:rPr>
                <w:kern w:val="0"/>
                <w:szCs w:val="21"/>
              </w:rPr>
              <w:t>13</w:t>
            </w:r>
          </w:p>
        </w:tc>
        <w:tc>
          <w:tcPr>
            <w:tcW w:w="450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18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72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92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440" w:type="dxa"/>
            <w:tcBorders>
              <w:top w:val="nil"/>
              <w:left w:val="nil"/>
              <w:bottom w:val="single" w:sz="4" w:space="0" w:color="auto"/>
              <w:right w:val="single" w:sz="4" w:space="0" w:color="auto"/>
            </w:tcBorders>
            <w:vAlign w:val="center"/>
          </w:tcPr>
          <w:p w:rsidR="00C0278E" w:rsidRDefault="00C21829">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540" w:type="dxa"/>
            <w:tcBorders>
              <w:top w:val="nil"/>
              <w:left w:val="nil"/>
              <w:bottom w:val="single" w:sz="4" w:space="0" w:color="auto"/>
              <w:right w:val="single" w:sz="4" w:space="0" w:color="auto"/>
            </w:tcBorders>
            <w:vAlign w:val="center"/>
          </w:tcPr>
          <w:p w:rsidR="00C0278E" w:rsidRDefault="00C21829">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C0278E">
        <w:trPr>
          <w:trHeight w:hRule="exact" w:val="340"/>
        </w:trPr>
        <w:tc>
          <w:tcPr>
            <w:tcW w:w="820" w:type="dxa"/>
            <w:tcBorders>
              <w:top w:val="nil"/>
              <w:left w:val="single" w:sz="4" w:space="0" w:color="auto"/>
              <w:bottom w:val="single" w:sz="4" w:space="0" w:color="auto"/>
              <w:right w:val="single" w:sz="4" w:space="0" w:color="auto"/>
            </w:tcBorders>
            <w:vAlign w:val="center"/>
          </w:tcPr>
          <w:p w:rsidR="00C0278E" w:rsidRDefault="00C21829">
            <w:pPr>
              <w:widowControl/>
              <w:jc w:val="center"/>
              <w:rPr>
                <w:kern w:val="0"/>
                <w:szCs w:val="21"/>
              </w:rPr>
            </w:pPr>
            <w:r>
              <w:rPr>
                <w:kern w:val="0"/>
                <w:szCs w:val="21"/>
              </w:rPr>
              <w:t>14</w:t>
            </w:r>
          </w:p>
        </w:tc>
        <w:tc>
          <w:tcPr>
            <w:tcW w:w="450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18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72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92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440" w:type="dxa"/>
            <w:tcBorders>
              <w:top w:val="nil"/>
              <w:left w:val="nil"/>
              <w:bottom w:val="single" w:sz="4" w:space="0" w:color="auto"/>
              <w:right w:val="single" w:sz="4" w:space="0" w:color="auto"/>
            </w:tcBorders>
            <w:vAlign w:val="center"/>
          </w:tcPr>
          <w:p w:rsidR="00C0278E" w:rsidRDefault="00C21829">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540" w:type="dxa"/>
            <w:tcBorders>
              <w:top w:val="nil"/>
              <w:left w:val="nil"/>
              <w:bottom w:val="single" w:sz="4" w:space="0" w:color="auto"/>
              <w:right w:val="single" w:sz="4" w:space="0" w:color="auto"/>
            </w:tcBorders>
            <w:vAlign w:val="center"/>
          </w:tcPr>
          <w:p w:rsidR="00C0278E" w:rsidRDefault="00C21829">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C0278E">
        <w:trPr>
          <w:trHeight w:hRule="exact" w:val="340"/>
        </w:trPr>
        <w:tc>
          <w:tcPr>
            <w:tcW w:w="820" w:type="dxa"/>
            <w:tcBorders>
              <w:top w:val="nil"/>
              <w:left w:val="single" w:sz="4" w:space="0" w:color="auto"/>
              <w:bottom w:val="single" w:sz="4" w:space="0" w:color="auto"/>
              <w:right w:val="single" w:sz="4" w:space="0" w:color="auto"/>
            </w:tcBorders>
            <w:vAlign w:val="center"/>
          </w:tcPr>
          <w:p w:rsidR="00C0278E" w:rsidRDefault="00C21829">
            <w:pPr>
              <w:widowControl/>
              <w:jc w:val="center"/>
              <w:rPr>
                <w:kern w:val="0"/>
                <w:szCs w:val="21"/>
              </w:rPr>
            </w:pPr>
            <w:r>
              <w:rPr>
                <w:kern w:val="0"/>
                <w:szCs w:val="21"/>
              </w:rPr>
              <w:t>15</w:t>
            </w:r>
          </w:p>
        </w:tc>
        <w:tc>
          <w:tcPr>
            <w:tcW w:w="450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18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72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920" w:type="dxa"/>
            <w:tcBorders>
              <w:top w:val="nil"/>
              <w:left w:val="nil"/>
              <w:bottom w:val="single" w:sz="4" w:space="0" w:color="auto"/>
              <w:right w:val="single" w:sz="4" w:space="0" w:color="auto"/>
            </w:tcBorders>
            <w:vAlign w:val="center"/>
          </w:tcPr>
          <w:p w:rsidR="00C0278E" w:rsidRDefault="00C218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440" w:type="dxa"/>
            <w:tcBorders>
              <w:top w:val="nil"/>
              <w:left w:val="nil"/>
              <w:bottom w:val="single" w:sz="4" w:space="0" w:color="auto"/>
              <w:right w:val="single" w:sz="4" w:space="0" w:color="auto"/>
            </w:tcBorders>
            <w:vAlign w:val="center"/>
          </w:tcPr>
          <w:p w:rsidR="00C0278E" w:rsidRDefault="00C21829">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540" w:type="dxa"/>
            <w:tcBorders>
              <w:top w:val="nil"/>
              <w:left w:val="nil"/>
              <w:bottom w:val="single" w:sz="4" w:space="0" w:color="auto"/>
              <w:right w:val="single" w:sz="4" w:space="0" w:color="auto"/>
            </w:tcBorders>
            <w:vAlign w:val="center"/>
          </w:tcPr>
          <w:p w:rsidR="00C0278E" w:rsidRDefault="00C21829">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C0278E">
        <w:trPr>
          <w:trHeight w:val="405"/>
        </w:trPr>
        <w:tc>
          <w:tcPr>
            <w:tcW w:w="14120" w:type="dxa"/>
            <w:gridSpan w:val="7"/>
            <w:tcBorders>
              <w:top w:val="single" w:sz="4" w:space="0" w:color="auto"/>
              <w:left w:val="single" w:sz="4" w:space="0" w:color="auto"/>
              <w:bottom w:val="single" w:sz="4" w:space="0" w:color="auto"/>
              <w:right w:val="single" w:sz="4" w:space="0" w:color="000000"/>
            </w:tcBorders>
            <w:vAlign w:val="center"/>
          </w:tcPr>
          <w:p w:rsidR="00C0278E" w:rsidRDefault="00C21829">
            <w:pPr>
              <w:widowControl/>
              <w:jc w:val="left"/>
              <w:rPr>
                <w:rFonts w:ascii="黑体" w:eastAsia="黑体" w:hAnsi="黑体" w:cs="宋体"/>
                <w:color w:val="000000"/>
                <w:kern w:val="0"/>
                <w:sz w:val="20"/>
              </w:rPr>
            </w:pPr>
            <w:r>
              <w:rPr>
                <w:rFonts w:ascii="黑体" w:eastAsia="黑体" w:hAnsi="黑体" w:cs="宋体" w:hint="eastAsia"/>
                <w:color w:val="000000"/>
                <w:kern w:val="0"/>
                <w:sz w:val="20"/>
              </w:rPr>
              <w:t>填表人：</w:t>
            </w:r>
            <w:r>
              <w:rPr>
                <w:rFonts w:ascii="黑体" w:eastAsia="黑体" w:hAnsi="黑体" w:cs="宋体"/>
                <w:color w:val="000000"/>
                <w:kern w:val="0"/>
                <w:sz w:val="20"/>
              </w:rPr>
              <w:t xml:space="preserve">              </w:t>
            </w:r>
            <w:r>
              <w:rPr>
                <w:rFonts w:ascii="黑体" w:eastAsia="黑体" w:hAnsi="黑体" w:cs="宋体" w:hint="eastAsia"/>
                <w:color w:val="000000"/>
                <w:kern w:val="0"/>
                <w:sz w:val="20"/>
              </w:rPr>
              <w:t>联系电话：</w:t>
            </w:r>
            <w:r>
              <w:rPr>
                <w:rFonts w:ascii="黑体" w:eastAsia="黑体" w:hAnsi="黑体" w:cs="宋体"/>
                <w:color w:val="000000"/>
                <w:kern w:val="0"/>
                <w:sz w:val="20"/>
              </w:rPr>
              <w:t xml:space="preserve">                                                  </w:t>
            </w:r>
            <w:r>
              <w:rPr>
                <w:rFonts w:ascii="黑体" w:eastAsia="黑体" w:hAnsi="黑体" w:cs="宋体" w:hint="eastAsia"/>
                <w:color w:val="000000"/>
                <w:kern w:val="0"/>
                <w:sz w:val="20"/>
              </w:rPr>
              <w:t>年度共服务企业（</w:t>
            </w:r>
            <w:r>
              <w:rPr>
                <w:rFonts w:ascii="黑体" w:eastAsia="黑体" w:hAnsi="黑体" w:cs="宋体"/>
                <w:color w:val="000000"/>
                <w:kern w:val="0"/>
                <w:sz w:val="20"/>
              </w:rPr>
              <w:t xml:space="preserve">         </w:t>
            </w:r>
            <w:r>
              <w:rPr>
                <w:rFonts w:ascii="黑体" w:eastAsia="黑体" w:hAnsi="黑体" w:cs="宋体" w:hint="eastAsia"/>
                <w:color w:val="000000"/>
                <w:kern w:val="0"/>
                <w:sz w:val="20"/>
              </w:rPr>
              <w:t>）户</w:t>
            </w:r>
          </w:p>
        </w:tc>
      </w:tr>
    </w:tbl>
    <w:p w:rsidR="00C0278E" w:rsidRDefault="00C0278E">
      <w:pPr>
        <w:ind w:firstLineChars="500" w:firstLine="1600"/>
        <w:rPr>
          <w:rFonts w:ascii="仿宋_GB2312" w:eastAsia="仿宋_GB2312" w:hAnsi="仿宋"/>
          <w:sz w:val="32"/>
          <w:szCs w:val="32"/>
        </w:rPr>
        <w:sectPr w:rsidR="00C0278E">
          <w:pgSz w:w="16838" w:h="11906" w:orient="landscape"/>
          <w:pgMar w:top="1797" w:right="1440" w:bottom="1797" w:left="1440" w:header="851" w:footer="992" w:gutter="0"/>
          <w:cols w:space="720"/>
          <w:docGrid w:type="lines" w:linePitch="312"/>
        </w:sectPr>
      </w:pPr>
    </w:p>
    <w:p w:rsidR="00C0278E" w:rsidRDefault="00C21829">
      <w:pPr>
        <w:widowControl/>
        <w:spacing w:line="400" w:lineRule="exact"/>
        <w:rPr>
          <w:rFonts w:ascii="黑体" w:eastAsia="黑体" w:hAnsi="黑体" w:cs="宋体"/>
          <w:bCs/>
          <w:color w:val="000000"/>
          <w:kern w:val="0"/>
          <w:sz w:val="30"/>
          <w:szCs w:val="30"/>
        </w:rPr>
      </w:pPr>
      <w:r>
        <w:rPr>
          <w:rFonts w:ascii="黑体" w:eastAsia="黑体" w:hAnsi="黑体" w:cs="宋体" w:hint="eastAsia"/>
          <w:bCs/>
          <w:color w:val="000000"/>
          <w:kern w:val="0"/>
          <w:sz w:val="30"/>
          <w:szCs w:val="30"/>
        </w:rPr>
        <w:lastRenderedPageBreak/>
        <w:t>附件</w:t>
      </w:r>
      <w:r>
        <w:rPr>
          <w:rFonts w:ascii="黑体" w:eastAsia="黑体" w:hAnsi="黑体" w:cs="宋体" w:hint="eastAsia"/>
          <w:bCs/>
          <w:color w:val="000000"/>
          <w:kern w:val="0"/>
          <w:sz w:val="30"/>
          <w:szCs w:val="30"/>
        </w:rPr>
        <w:t>4</w:t>
      </w:r>
    </w:p>
    <w:p w:rsidR="00C0278E" w:rsidRDefault="00C21829">
      <w:pPr>
        <w:jc w:val="center"/>
        <w:rPr>
          <w:b/>
          <w:sz w:val="30"/>
          <w:szCs w:val="30"/>
        </w:rPr>
      </w:pPr>
      <w:r>
        <w:rPr>
          <w:rFonts w:hint="eastAsia"/>
          <w:b/>
          <w:sz w:val="30"/>
          <w:szCs w:val="30"/>
        </w:rPr>
        <w:t>长春市产业技术公共服务平台认定及考核评价指标</w:t>
      </w:r>
    </w:p>
    <w:tbl>
      <w:tblPr>
        <w:tblpPr w:leftFromText="180" w:rightFromText="180" w:vertAnchor="text" w:horzAnchor="page" w:tblpX="1202" w:tblpY="1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1470"/>
        <w:gridCol w:w="6855"/>
        <w:gridCol w:w="660"/>
      </w:tblGrid>
      <w:tr w:rsidR="00C0278E">
        <w:trPr>
          <w:trHeight w:hRule="exact" w:val="360"/>
        </w:trPr>
        <w:tc>
          <w:tcPr>
            <w:tcW w:w="1095" w:type="dxa"/>
            <w:vAlign w:val="center"/>
          </w:tcPr>
          <w:p w:rsidR="00C0278E" w:rsidRDefault="00C21829">
            <w:pPr>
              <w:spacing w:line="240" w:lineRule="exact"/>
              <w:jc w:val="center"/>
              <w:rPr>
                <w:rFonts w:ascii="宋体" w:hAnsi="宋体" w:cs="宋体"/>
                <w:b/>
                <w:sz w:val="20"/>
              </w:rPr>
            </w:pPr>
            <w:r>
              <w:rPr>
                <w:rFonts w:ascii="宋体" w:hAnsi="宋体" w:cs="宋体" w:hint="eastAsia"/>
                <w:b/>
                <w:sz w:val="20"/>
              </w:rPr>
              <w:t>一级指标</w:t>
            </w:r>
          </w:p>
        </w:tc>
        <w:tc>
          <w:tcPr>
            <w:tcW w:w="1470" w:type="dxa"/>
            <w:vAlign w:val="center"/>
          </w:tcPr>
          <w:p w:rsidR="00C0278E" w:rsidRDefault="00C21829">
            <w:pPr>
              <w:spacing w:line="240" w:lineRule="exact"/>
              <w:jc w:val="center"/>
              <w:rPr>
                <w:rFonts w:ascii="宋体" w:hAnsi="宋体" w:cs="宋体"/>
                <w:b/>
                <w:sz w:val="20"/>
              </w:rPr>
            </w:pPr>
            <w:r>
              <w:rPr>
                <w:rFonts w:ascii="宋体" w:hAnsi="宋体" w:cs="宋体" w:hint="eastAsia"/>
                <w:b/>
                <w:sz w:val="20"/>
              </w:rPr>
              <w:t>二级指标</w:t>
            </w:r>
          </w:p>
        </w:tc>
        <w:tc>
          <w:tcPr>
            <w:tcW w:w="6855" w:type="dxa"/>
            <w:vAlign w:val="center"/>
          </w:tcPr>
          <w:p w:rsidR="00C0278E" w:rsidRDefault="00C21829">
            <w:pPr>
              <w:spacing w:line="240" w:lineRule="exact"/>
              <w:jc w:val="center"/>
              <w:rPr>
                <w:rFonts w:ascii="宋体" w:hAnsi="宋体" w:cs="宋体"/>
                <w:b/>
                <w:sz w:val="20"/>
              </w:rPr>
            </w:pPr>
            <w:r>
              <w:rPr>
                <w:rFonts w:ascii="宋体" w:hAnsi="宋体" w:cs="宋体" w:hint="eastAsia"/>
                <w:b/>
                <w:sz w:val="20"/>
              </w:rPr>
              <w:t>基本要求</w:t>
            </w:r>
          </w:p>
        </w:tc>
        <w:tc>
          <w:tcPr>
            <w:tcW w:w="660" w:type="dxa"/>
            <w:vAlign w:val="center"/>
          </w:tcPr>
          <w:p w:rsidR="00C0278E" w:rsidRDefault="00C21829">
            <w:pPr>
              <w:spacing w:line="240" w:lineRule="exact"/>
              <w:jc w:val="center"/>
              <w:rPr>
                <w:rFonts w:ascii="宋体" w:hAnsi="宋体" w:cs="宋体"/>
                <w:b/>
                <w:sz w:val="20"/>
              </w:rPr>
            </w:pPr>
            <w:r>
              <w:rPr>
                <w:rFonts w:ascii="宋体" w:hAnsi="宋体" w:cs="宋体" w:hint="eastAsia"/>
                <w:b/>
                <w:sz w:val="20"/>
              </w:rPr>
              <w:t>备注</w:t>
            </w:r>
          </w:p>
        </w:tc>
      </w:tr>
      <w:tr w:rsidR="00C0278E">
        <w:trPr>
          <w:trHeight w:hRule="exact" w:val="580"/>
        </w:trPr>
        <w:tc>
          <w:tcPr>
            <w:tcW w:w="1095" w:type="dxa"/>
            <w:vMerge w:val="restart"/>
            <w:vAlign w:val="center"/>
          </w:tcPr>
          <w:p w:rsidR="00C0278E" w:rsidRDefault="00C0278E">
            <w:pPr>
              <w:spacing w:line="240" w:lineRule="exact"/>
              <w:jc w:val="center"/>
              <w:rPr>
                <w:rFonts w:ascii="宋体" w:hAnsi="宋体" w:cs="宋体"/>
                <w:sz w:val="20"/>
              </w:rPr>
            </w:pPr>
          </w:p>
          <w:p w:rsidR="00C0278E" w:rsidRDefault="00C21829">
            <w:pPr>
              <w:spacing w:line="240" w:lineRule="exact"/>
              <w:jc w:val="center"/>
              <w:rPr>
                <w:rFonts w:ascii="宋体" w:hAnsi="宋体" w:cs="宋体"/>
                <w:sz w:val="20"/>
              </w:rPr>
            </w:pPr>
            <w:r>
              <w:rPr>
                <w:rFonts w:ascii="宋体" w:hAnsi="宋体" w:cs="宋体" w:hint="eastAsia"/>
                <w:sz w:val="20"/>
              </w:rPr>
              <w:t>基本情况</w:t>
            </w:r>
          </w:p>
          <w:p w:rsidR="00C0278E" w:rsidRDefault="00C21829">
            <w:pPr>
              <w:spacing w:line="240" w:lineRule="exact"/>
              <w:jc w:val="center"/>
              <w:rPr>
                <w:rFonts w:ascii="宋体" w:hAnsi="宋体" w:cs="宋体"/>
                <w:sz w:val="20"/>
              </w:rPr>
            </w:pPr>
            <w:r>
              <w:rPr>
                <w:rFonts w:ascii="宋体" w:hAnsi="宋体" w:cs="宋体" w:hint="eastAsia"/>
                <w:sz w:val="20"/>
              </w:rPr>
              <w:t>（</w:t>
            </w:r>
            <w:r>
              <w:rPr>
                <w:rFonts w:ascii="宋体" w:hAnsi="宋体" w:cs="宋体" w:hint="eastAsia"/>
                <w:sz w:val="20"/>
              </w:rPr>
              <w:t>30</w:t>
            </w:r>
            <w:r>
              <w:rPr>
                <w:rFonts w:ascii="宋体" w:hAnsi="宋体" w:cs="宋体" w:hint="eastAsia"/>
                <w:sz w:val="20"/>
              </w:rPr>
              <w:t>分）</w:t>
            </w:r>
          </w:p>
        </w:tc>
        <w:tc>
          <w:tcPr>
            <w:tcW w:w="1470" w:type="dxa"/>
            <w:vAlign w:val="center"/>
          </w:tcPr>
          <w:p w:rsidR="00C0278E" w:rsidRDefault="00C21829">
            <w:pPr>
              <w:spacing w:line="240" w:lineRule="exact"/>
              <w:jc w:val="center"/>
              <w:rPr>
                <w:rFonts w:ascii="宋体" w:hAnsi="宋体" w:cs="宋体"/>
                <w:sz w:val="20"/>
              </w:rPr>
            </w:pPr>
            <w:r>
              <w:rPr>
                <w:rFonts w:ascii="宋体" w:hAnsi="宋体" w:cs="宋体" w:hint="eastAsia"/>
                <w:sz w:val="20"/>
              </w:rPr>
              <w:t>管理制度</w:t>
            </w:r>
          </w:p>
          <w:p w:rsidR="00C0278E" w:rsidRDefault="00C21829">
            <w:pPr>
              <w:spacing w:line="240" w:lineRule="exact"/>
              <w:jc w:val="center"/>
              <w:rPr>
                <w:rFonts w:ascii="宋体" w:hAnsi="宋体" w:cs="宋体"/>
                <w:sz w:val="20"/>
              </w:rPr>
            </w:pPr>
            <w:r>
              <w:rPr>
                <w:rFonts w:ascii="宋体" w:hAnsi="宋体" w:cs="宋体" w:hint="eastAsia"/>
                <w:sz w:val="20"/>
              </w:rPr>
              <w:t>（</w:t>
            </w:r>
            <w:r>
              <w:rPr>
                <w:rFonts w:ascii="宋体" w:hAnsi="宋体" w:cs="宋体" w:hint="eastAsia"/>
                <w:sz w:val="20"/>
              </w:rPr>
              <w:t>6</w:t>
            </w:r>
            <w:r>
              <w:rPr>
                <w:rFonts w:ascii="宋体" w:hAnsi="宋体" w:cs="宋体" w:hint="eastAsia"/>
                <w:sz w:val="20"/>
              </w:rPr>
              <w:t>分）</w:t>
            </w:r>
          </w:p>
        </w:tc>
        <w:tc>
          <w:tcPr>
            <w:tcW w:w="6855" w:type="dxa"/>
            <w:vAlign w:val="center"/>
          </w:tcPr>
          <w:p w:rsidR="00C0278E" w:rsidRDefault="00C21829">
            <w:pPr>
              <w:spacing w:line="240" w:lineRule="exact"/>
              <w:jc w:val="left"/>
              <w:rPr>
                <w:rFonts w:ascii="宋体" w:hAnsi="宋体" w:cs="宋体"/>
                <w:sz w:val="20"/>
              </w:rPr>
            </w:pPr>
            <w:r>
              <w:rPr>
                <w:rFonts w:ascii="宋体" w:hAnsi="宋体" w:cs="宋体" w:hint="eastAsia"/>
                <w:sz w:val="20"/>
              </w:rPr>
              <w:t>规范的服务流程和服务质量保证措施得</w:t>
            </w:r>
            <w:r>
              <w:rPr>
                <w:rFonts w:ascii="宋体" w:hAnsi="宋体" w:cs="宋体" w:hint="eastAsia"/>
                <w:sz w:val="20"/>
              </w:rPr>
              <w:t>3</w:t>
            </w:r>
            <w:r>
              <w:rPr>
                <w:rFonts w:ascii="宋体" w:hAnsi="宋体" w:cs="宋体" w:hint="eastAsia"/>
                <w:sz w:val="20"/>
              </w:rPr>
              <w:t>分；具有明确且可行性较强的近期（</w:t>
            </w:r>
            <w:r>
              <w:rPr>
                <w:rFonts w:ascii="宋体" w:hAnsi="宋体" w:cs="宋体" w:hint="eastAsia"/>
                <w:sz w:val="20"/>
              </w:rPr>
              <w:t>3-5</w:t>
            </w:r>
            <w:r>
              <w:rPr>
                <w:rFonts w:ascii="宋体" w:hAnsi="宋体" w:cs="宋体" w:hint="eastAsia"/>
                <w:sz w:val="20"/>
              </w:rPr>
              <w:t>年）及长期（</w:t>
            </w:r>
            <w:r>
              <w:rPr>
                <w:rFonts w:ascii="宋体" w:hAnsi="宋体" w:cs="宋体" w:hint="eastAsia"/>
                <w:sz w:val="20"/>
              </w:rPr>
              <w:t>5-10</w:t>
            </w:r>
            <w:r>
              <w:rPr>
                <w:rFonts w:ascii="宋体" w:hAnsi="宋体" w:cs="宋体" w:hint="eastAsia"/>
                <w:sz w:val="20"/>
              </w:rPr>
              <w:t>年）发展目标得</w:t>
            </w:r>
            <w:r>
              <w:rPr>
                <w:rFonts w:ascii="宋体" w:hAnsi="宋体" w:cs="宋体" w:hint="eastAsia"/>
                <w:sz w:val="20"/>
              </w:rPr>
              <w:t>3</w:t>
            </w:r>
            <w:r>
              <w:rPr>
                <w:rFonts w:ascii="宋体" w:hAnsi="宋体" w:cs="宋体" w:hint="eastAsia"/>
                <w:sz w:val="20"/>
              </w:rPr>
              <w:t>分。（此项可兼得）</w:t>
            </w:r>
          </w:p>
        </w:tc>
        <w:tc>
          <w:tcPr>
            <w:tcW w:w="660" w:type="dxa"/>
            <w:vAlign w:val="center"/>
          </w:tcPr>
          <w:p w:rsidR="00C0278E" w:rsidRDefault="00C0278E">
            <w:pPr>
              <w:spacing w:line="240" w:lineRule="exact"/>
              <w:jc w:val="center"/>
              <w:rPr>
                <w:rFonts w:ascii="宋体" w:hAnsi="宋体" w:cs="宋体"/>
                <w:b/>
                <w:sz w:val="20"/>
              </w:rPr>
            </w:pPr>
          </w:p>
        </w:tc>
      </w:tr>
      <w:tr w:rsidR="00C0278E">
        <w:trPr>
          <w:trHeight w:hRule="exact" w:val="775"/>
        </w:trPr>
        <w:tc>
          <w:tcPr>
            <w:tcW w:w="1095" w:type="dxa"/>
            <w:vMerge/>
            <w:vAlign w:val="center"/>
          </w:tcPr>
          <w:p w:rsidR="00C0278E" w:rsidRDefault="00C0278E">
            <w:pPr>
              <w:spacing w:line="240" w:lineRule="exact"/>
              <w:jc w:val="center"/>
              <w:rPr>
                <w:rFonts w:ascii="宋体" w:hAnsi="宋体" w:cs="宋体"/>
                <w:sz w:val="20"/>
              </w:rPr>
            </w:pPr>
          </w:p>
        </w:tc>
        <w:tc>
          <w:tcPr>
            <w:tcW w:w="1470" w:type="dxa"/>
            <w:vAlign w:val="center"/>
          </w:tcPr>
          <w:p w:rsidR="00C0278E" w:rsidRDefault="00C21829">
            <w:pPr>
              <w:spacing w:line="240" w:lineRule="exact"/>
              <w:jc w:val="center"/>
              <w:rPr>
                <w:rFonts w:ascii="宋体" w:hAnsi="宋体" w:cs="宋体"/>
                <w:sz w:val="20"/>
              </w:rPr>
            </w:pPr>
            <w:r>
              <w:rPr>
                <w:rFonts w:ascii="宋体" w:hAnsi="宋体" w:cs="宋体" w:hint="eastAsia"/>
                <w:sz w:val="20"/>
              </w:rPr>
              <w:t>财务状况</w:t>
            </w:r>
          </w:p>
          <w:p w:rsidR="00C0278E" w:rsidRDefault="00C21829">
            <w:pPr>
              <w:spacing w:line="240" w:lineRule="exact"/>
              <w:jc w:val="center"/>
              <w:rPr>
                <w:rFonts w:ascii="宋体" w:hAnsi="宋体" w:cs="宋体"/>
                <w:sz w:val="20"/>
              </w:rPr>
            </w:pPr>
            <w:r>
              <w:rPr>
                <w:rFonts w:ascii="宋体" w:hAnsi="宋体" w:cs="宋体" w:hint="eastAsia"/>
                <w:sz w:val="20"/>
              </w:rPr>
              <w:t>（</w:t>
            </w:r>
            <w:r>
              <w:rPr>
                <w:rFonts w:ascii="宋体" w:hAnsi="宋体" w:cs="宋体" w:hint="eastAsia"/>
                <w:sz w:val="20"/>
              </w:rPr>
              <w:t>5</w:t>
            </w:r>
            <w:r>
              <w:rPr>
                <w:rFonts w:ascii="宋体" w:hAnsi="宋体" w:cs="宋体" w:hint="eastAsia"/>
                <w:sz w:val="20"/>
              </w:rPr>
              <w:t>分）</w:t>
            </w:r>
          </w:p>
        </w:tc>
        <w:tc>
          <w:tcPr>
            <w:tcW w:w="6855" w:type="dxa"/>
            <w:vAlign w:val="center"/>
          </w:tcPr>
          <w:p w:rsidR="00C0278E" w:rsidRDefault="00C21829">
            <w:pPr>
              <w:spacing w:line="240" w:lineRule="exact"/>
              <w:jc w:val="left"/>
              <w:rPr>
                <w:rFonts w:ascii="宋体" w:hAnsi="宋体" w:cs="宋体"/>
                <w:sz w:val="20"/>
              </w:rPr>
            </w:pPr>
            <w:r>
              <w:rPr>
                <w:rFonts w:ascii="宋体" w:hAnsi="宋体" w:cs="宋体" w:hint="eastAsia"/>
                <w:sz w:val="20"/>
              </w:rPr>
              <w:t>近</w:t>
            </w:r>
            <w:r>
              <w:rPr>
                <w:rFonts w:ascii="宋体" w:hAnsi="宋体" w:cs="宋体" w:hint="eastAsia"/>
                <w:sz w:val="20"/>
              </w:rPr>
              <w:t>2</w:t>
            </w:r>
            <w:r>
              <w:rPr>
                <w:rFonts w:ascii="宋体" w:hAnsi="宋体" w:cs="宋体" w:hint="eastAsia"/>
                <w:sz w:val="20"/>
              </w:rPr>
              <w:t>年财务状况良好，取得显著经济效益。</w:t>
            </w:r>
          </w:p>
          <w:p w:rsidR="00C0278E" w:rsidRDefault="00C21829">
            <w:pPr>
              <w:spacing w:line="240" w:lineRule="exact"/>
              <w:jc w:val="left"/>
              <w:rPr>
                <w:rFonts w:ascii="宋体" w:hAnsi="宋体" w:cs="宋体"/>
                <w:sz w:val="20"/>
              </w:rPr>
            </w:pPr>
            <w:r>
              <w:rPr>
                <w:rFonts w:ascii="宋体" w:hAnsi="宋体" w:cs="宋体" w:hint="eastAsia"/>
                <w:sz w:val="20"/>
              </w:rPr>
              <w:t>收入</w:t>
            </w:r>
            <w:r>
              <w:rPr>
                <w:rFonts w:ascii="宋体" w:hAnsi="宋体" w:cs="宋体" w:hint="eastAsia"/>
                <w:sz w:val="20"/>
              </w:rPr>
              <w:t>70</w:t>
            </w:r>
            <w:r>
              <w:rPr>
                <w:rFonts w:ascii="宋体" w:hAnsi="宋体" w:cs="宋体" w:hint="eastAsia"/>
                <w:sz w:val="20"/>
              </w:rPr>
              <w:t>万元</w:t>
            </w:r>
            <w:r>
              <w:rPr>
                <w:rFonts w:ascii="宋体" w:hAnsi="宋体" w:cs="宋体" w:hint="eastAsia"/>
                <w:sz w:val="20"/>
              </w:rPr>
              <w:t>/</w:t>
            </w:r>
            <w:r>
              <w:rPr>
                <w:rFonts w:ascii="宋体" w:hAnsi="宋体" w:cs="宋体" w:hint="eastAsia"/>
                <w:sz w:val="20"/>
              </w:rPr>
              <w:t>年以上得</w:t>
            </w:r>
            <w:r>
              <w:rPr>
                <w:rFonts w:ascii="宋体" w:hAnsi="宋体" w:cs="宋体" w:hint="eastAsia"/>
                <w:sz w:val="20"/>
              </w:rPr>
              <w:t>5</w:t>
            </w:r>
            <w:r>
              <w:rPr>
                <w:rFonts w:ascii="宋体" w:hAnsi="宋体" w:cs="宋体" w:hint="eastAsia"/>
                <w:sz w:val="20"/>
              </w:rPr>
              <w:t>分；</w:t>
            </w:r>
            <w:r>
              <w:rPr>
                <w:rFonts w:ascii="宋体" w:hAnsi="宋体" w:cs="宋体" w:hint="eastAsia"/>
                <w:sz w:val="20"/>
              </w:rPr>
              <w:t>50-70</w:t>
            </w:r>
            <w:r>
              <w:rPr>
                <w:rFonts w:ascii="宋体" w:hAnsi="宋体" w:cs="宋体" w:hint="eastAsia"/>
                <w:sz w:val="20"/>
              </w:rPr>
              <w:t>万元</w:t>
            </w:r>
            <w:r>
              <w:rPr>
                <w:rFonts w:ascii="宋体" w:hAnsi="宋体" w:cs="宋体" w:hint="eastAsia"/>
                <w:sz w:val="20"/>
              </w:rPr>
              <w:t>/</w:t>
            </w:r>
            <w:r>
              <w:rPr>
                <w:rFonts w:ascii="宋体" w:hAnsi="宋体" w:cs="宋体" w:hint="eastAsia"/>
                <w:sz w:val="20"/>
              </w:rPr>
              <w:t>年得</w:t>
            </w:r>
            <w:r>
              <w:rPr>
                <w:rFonts w:ascii="宋体" w:hAnsi="宋体" w:cs="宋体" w:hint="eastAsia"/>
                <w:sz w:val="20"/>
              </w:rPr>
              <w:t>4</w:t>
            </w:r>
            <w:r>
              <w:rPr>
                <w:rFonts w:ascii="宋体" w:hAnsi="宋体" w:cs="宋体" w:hint="eastAsia"/>
                <w:sz w:val="20"/>
              </w:rPr>
              <w:t>分；</w:t>
            </w:r>
            <w:r>
              <w:rPr>
                <w:rFonts w:ascii="宋体" w:hAnsi="宋体" w:cs="宋体" w:hint="eastAsia"/>
                <w:sz w:val="20"/>
              </w:rPr>
              <w:t>30-50</w:t>
            </w:r>
            <w:r>
              <w:rPr>
                <w:rFonts w:ascii="宋体" w:hAnsi="宋体" w:cs="宋体" w:hint="eastAsia"/>
                <w:sz w:val="20"/>
              </w:rPr>
              <w:t>万元</w:t>
            </w:r>
            <w:r>
              <w:rPr>
                <w:rFonts w:ascii="宋体" w:hAnsi="宋体" w:cs="宋体" w:hint="eastAsia"/>
                <w:sz w:val="20"/>
              </w:rPr>
              <w:t>/</w:t>
            </w:r>
            <w:r>
              <w:rPr>
                <w:rFonts w:ascii="宋体" w:hAnsi="宋体" w:cs="宋体" w:hint="eastAsia"/>
                <w:sz w:val="20"/>
              </w:rPr>
              <w:t>年得</w:t>
            </w:r>
            <w:r>
              <w:rPr>
                <w:rFonts w:ascii="宋体" w:hAnsi="宋体" w:cs="宋体" w:hint="eastAsia"/>
                <w:sz w:val="20"/>
              </w:rPr>
              <w:t>3</w:t>
            </w:r>
            <w:r>
              <w:rPr>
                <w:rFonts w:ascii="宋体" w:hAnsi="宋体" w:cs="宋体" w:hint="eastAsia"/>
                <w:sz w:val="20"/>
              </w:rPr>
              <w:t>分，</w:t>
            </w:r>
            <w:r>
              <w:rPr>
                <w:rFonts w:ascii="宋体" w:hAnsi="宋体" w:cs="宋体" w:hint="eastAsia"/>
                <w:sz w:val="20"/>
              </w:rPr>
              <w:t>30</w:t>
            </w:r>
            <w:r>
              <w:rPr>
                <w:rFonts w:ascii="宋体" w:hAnsi="宋体" w:cs="宋体" w:hint="eastAsia"/>
                <w:sz w:val="20"/>
              </w:rPr>
              <w:t>万元</w:t>
            </w:r>
            <w:r>
              <w:rPr>
                <w:rFonts w:ascii="宋体" w:hAnsi="宋体" w:cs="宋体" w:hint="eastAsia"/>
                <w:sz w:val="20"/>
              </w:rPr>
              <w:t>/</w:t>
            </w:r>
            <w:r>
              <w:rPr>
                <w:rFonts w:ascii="宋体" w:hAnsi="宋体" w:cs="宋体" w:hint="eastAsia"/>
                <w:sz w:val="20"/>
              </w:rPr>
              <w:t>年以下不得分。</w:t>
            </w:r>
          </w:p>
        </w:tc>
        <w:tc>
          <w:tcPr>
            <w:tcW w:w="660" w:type="dxa"/>
            <w:vAlign w:val="center"/>
          </w:tcPr>
          <w:p w:rsidR="00C0278E" w:rsidRDefault="00C0278E">
            <w:pPr>
              <w:spacing w:line="240" w:lineRule="exact"/>
              <w:jc w:val="center"/>
              <w:rPr>
                <w:rFonts w:ascii="宋体" w:hAnsi="宋体" w:cs="宋体"/>
                <w:b/>
                <w:sz w:val="20"/>
              </w:rPr>
            </w:pPr>
          </w:p>
        </w:tc>
      </w:tr>
      <w:tr w:rsidR="00C0278E">
        <w:trPr>
          <w:trHeight w:hRule="exact" w:val="900"/>
        </w:trPr>
        <w:tc>
          <w:tcPr>
            <w:tcW w:w="1095" w:type="dxa"/>
            <w:vMerge/>
            <w:vAlign w:val="center"/>
          </w:tcPr>
          <w:p w:rsidR="00C0278E" w:rsidRDefault="00C0278E">
            <w:pPr>
              <w:spacing w:line="240" w:lineRule="exact"/>
              <w:jc w:val="center"/>
              <w:rPr>
                <w:rFonts w:ascii="宋体" w:hAnsi="宋体" w:cs="宋体"/>
                <w:sz w:val="20"/>
              </w:rPr>
            </w:pPr>
          </w:p>
        </w:tc>
        <w:tc>
          <w:tcPr>
            <w:tcW w:w="1470" w:type="dxa"/>
            <w:vAlign w:val="center"/>
          </w:tcPr>
          <w:p w:rsidR="00C0278E" w:rsidRDefault="00C21829">
            <w:pPr>
              <w:spacing w:line="240" w:lineRule="exact"/>
              <w:jc w:val="center"/>
              <w:rPr>
                <w:rFonts w:ascii="宋体" w:hAnsi="宋体" w:cs="宋体"/>
                <w:sz w:val="20"/>
              </w:rPr>
            </w:pPr>
            <w:r>
              <w:rPr>
                <w:rFonts w:ascii="宋体" w:hAnsi="宋体" w:cs="宋体" w:hint="eastAsia"/>
                <w:sz w:val="20"/>
              </w:rPr>
              <w:t>服务场所</w:t>
            </w:r>
          </w:p>
          <w:p w:rsidR="00C0278E" w:rsidRDefault="00C21829">
            <w:pPr>
              <w:spacing w:line="240" w:lineRule="exact"/>
              <w:jc w:val="center"/>
              <w:rPr>
                <w:rFonts w:ascii="宋体" w:hAnsi="宋体" w:cs="宋体"/>
                <w:sz w:val="20"/>
              </w:rPr>
            </w:pPr>
            <w:r>
              <w:rPr>
                <w:rFonts w:ascii="宋体" w:hAnsi="宋体" w:cs="宋体" w:hint="eastAsia"/>
                <w:sz w:val="20"/>
              </w:rPr>
              <w:t>（</w:t>
            </w:r>
            <w:r>
              <w:rPr>
                <w:rFonts w:ascii="宋体" w:hAnsi="宋体" w:cs="宋体" w:hint="eastAsia"/>
                <w:sz w:val="20"/>
              </w:rPr>
              <w:t>6</w:t>
            </w:r>
            <w:r>
              <w:rPr>
                <w:rFonts w:ascii="宋体" w:hAnsi="宋体" w:cs="宋体" w:hint="eastAsia"/>
                <w:sz w:val="20"/>
              </w:rPr>
              <w:t>分）</w:t>
            </w:r>
          </w:p>
        </w:tc>
        <w:tc>
          <w:tcPr>
            <w:tcW w:w="6855" w:type="dxa"/>
            <w:vAlign w:val="center"/>
          </w:tcPr>
          <w:p w:rsidR="00C0278E" w:rsidRDefault="00C21829">
            <w:pPr>
              <w:spacing w:line="240" w:lineRule="exact"/>
              <w:jc w:val="left"/>
              <w:rPr>
                <w:rFonts w:ascii="宋体" w:hAnsi="宋体" w:cs="宋体"/>
                <w:sz w:val="20"/>
              </w:rPr>
            </w:pPr>
            <w:r>
              <w:rPr>
                <w:rFonts w:ascii="宋体" w:hAnsi="宋体" w:cs="宋体" w:hint="eastAsia"/>
                <w:sz w:val="20"/>
              </w:rPr>
              <w:t>拥有自有固定经营服务场所。</w:t>
            </w:r>
          </w:p>
          <w:p w:rsidR="00C0278E" w:rsidRDefault="00C21829">
            <w:pPr>
              <w:spacing w:line="240" w:lineRule="exact"/>
              <w:jc w:val="left"/>
              <w:rPr>
                <w:rFonts w:ascii="宋体" w:hAnsi="宋体" w:cs="宋体"/>
                <w:sz w:val="20"/>
              </w:rPr>
            </w:pPr>
            <w:r>
              <w:rPr>
                <w:rFonts w:ascii="宋体" w:hAnsi="宋体" w:cs="宋体" w:hint="eastAsia"/>
                <w:sz w:val="20"/>
              </w:rPr>
              <w:t>面积</w:t>
            </w:r>
            <w:r>
              <w:rPr>
                <w:rFonts w:ascii="宋体" w:hAnsi="宋体" w:cs="宋体" w:hint="eastAsia"/>
                <w:sz w:val="20"/>
              </w:rPr>
              <w:t>2000</w:t>
            </w:r>
            <w:r>
              <w:rPr>
                <w:rFonts w:ascii="宋体" w:hAnsi="宋体" w:cs="宋体" w:hint="eastAsia"/>
                <w:sz w:val="20"/>
              </w:rPr>
              <w:t>平方米以上得</w:t>
            </w:r>
            <w:r>
              <w:rPr>
                <w:rFonts w:ascii="宋体" w:hAnsi="宋体" w:cs="宋体" w:hint="eastAsia"/>
                <w:sz w:val="20"/>
              </w:rPr>
              <w:t>6</w:t>
            </w:r>
            <w:r>
              <w:rPr>
                <w:rFonts w:ascii="宋体" w:hAnsi="宋体" w:cs="宋体" w:hint="eastAsia"/>
                <w:sz w:val="20"/>
              </w:rPr>
              <w:t>分；</w:t>
            </w:r>
            <w:r>
              <w:rPr>
                <w:rFonts w:ascii="宋体" w:hAnsi="宋体" w:cs="宋体" w:hint="eastAsia"/>
                <w:sz w:val="20"/>
              </w:rPr>
              <w:t>1000-2000</w:t>
            </w:r>
            <w:r>
              <w:rPr>
                <w:rFonts w:ascii="宋体" w:hAnsi="宋体" w:cs="宋体" w:hint="eastAsia"/>
                <w:sz w:val="20"/>
              </w:rPr>
              <w:t>平方米得</w:t>
            </w:r>
            <w:r>
              <w:rPr>
                <w:rFonts w:ascii="宋体" w:hAnsi="宋体" w:cs="宋体" w:hint="eastAsia"/>
                <w:sz w:val="20"/>
              </w:rPr>
              <w:t>4</w:t>
            </w:r>
            <w:r>
              <w:rPr>
                <w:rFonts w:ascii="宋体" w:hAnsi="宋体" w:cs="宋体" w:hint="eastAsia"/>
                <w:sz w:val="20"/>
              </w:rPr>
              <w:t>分；</w:t>
            </w:r>
            <w:r>
              <w:rPr>
                <w:rFonts w:ascii="宋体" w:hAnsi="宋体" w:cs="宋体" w:hint="eastAsia"/>
                <w:sz w:val="20"/>
              </w:rPr>
              <w:t>500-1000</w:t>
            </w:r>
            <w:r>
              <w:rPr>
                <w:rFonts w:ascii="宋体" w:hAnsi="宋体" w:cs="宋体" w:hint="eastAsia"/>
                <w:sz w:val="20"/>
              </w:rPr>
              <w:t>平方米得</w:t>
            </w:r>
            <w:r>
              <w:rPr>
                <w:rFonts w:ascii="宋体" w:hAnsi="宋体" w:cs="宋体" w:hint="eastAsia"/>
                <w:sz w:val="20"/>
              </w:rPr>
              <w:t>2</w:t>
            </w:r>
            <w:r>
              <w:rPr>
                <w:rFonts w:ascii="宋体" w:hAnsi="宋体" w:cs="宋体" w:hint="eastAsia"/>
                <w:sz w:val="20"/>
              </w:rPr>
              <w:t>分，</w:t>
            </w:r>
            <w:r>
              <w:rPr>
                <w:rFonts w:ascii="宋体" w:hAnsi="宋体" w:cs="宋体" w:hint="eastAsia"/>
                <w:sz w:val="20"/>
              </w:rPr>
              <w:t>500</w:t>
            </w:r>
            <w:r>
              <w:rPr>
                <w:rFonts w:ascii="宋体" w:hAnsi="宋体" w:cs="宋体" w:hint="eastAsia"/>
                <w:sz w:val="20"/>
              </w:rPr>
              <w:t>平方米以下不得分。</w:t>
            </w:r>
          </w:p>
        </w:tc>
        <w:tc>
          <w:tcPr>
            <w:tcW w:w="660" w:type="dxa"/>
            <w:vAlign w:val="center"/>
          </w:tcPr>
          <w:p w:rsidR="00C0278E" w:rsidRDefault="00C0278E">
            <w:pPr>
              <w:spacing w:line="240" w:lineRule="exact"/>
              <w:jc w:val="center"/>
              <w:rPr>
                <w:rFonts w:ascii="宋体" w:hAnsi="宋体" w:cs="宋体"/>
                <w:b/>
                <w:sz w:val="20"/>
              </w:rPr>
            </w:pPr>
          </w:p>
        </w:tc>
      </w:tr>
      <w:tr w:rsidR="00C0278E">
        <w:trPr>
          <w:trHeight w:hRule="exact" w:val="765"/>
        </w:trPr>
        <w:tc>
          <w:tcPr>
            <w:tcW w:w="1095" w:type="dxa"/>
            <w:vMerge/>
            <w:vAlign w:val="center"/>
          </w:tcPr>
          <w:p w:rsidR="00C0278E" w:rsidRDefault="00C0278E">
            <w:pPr>
              <w:spacing w:line="240" w:lineRule="exact"/>
              <w:jc w:val="center"/>
              <w:rPr>
                <w:rFonts w:ascii="宋体" w:hAnsi="宋体" w:cs="宋体"/>
                <w:sz w:val="20"/>
              </w:rPr>
            </w:pPr>
          </w:p>
        </w:tc>
        <w:tc>
          <w:tcPr>
            <w:tcW w:w="1470" w:type="dxa"/>
            <w:vAlign w:val="center"/>
          </w:tcPr>
          <w:p w:rsidR="00C0278E" w:rsidRDefault="00C21829">
            <w:pPr>
              <w:spacing w:line="240" w:lineRule="exact"/>
              <w:jc w:val="center"/>
              <w:rPr>
                <w:rFonts w:ascii="宋体" w:hAnsi="宋体" w:cs="宋体"/>
                <w:sz w:val="20"/>
              </w:rPr>
            </w:pPr>
            <w:r>
              <w:rPr>
                <w:rFonts w:ascii="宋体" w:hAnsi="宋体" w:cs="宋体" w:hint="eastAsia"/>
                <w:sz w:val="20"/>
              </w:rPr>
              <w:t>设备情况</w:t>
            </w:r>
          </w:p>
          <w:p w:rsidR="00C0278E" w:rsidRDefault="00C21829">
            <w:pPr>
              <w:spacing w:line="240" w:lineRule="exact"/>
              <w:jc w:val="center"/>
              <w:rPr>
                <w:rFonts w:ascii="宋体" w:hAnsi="宋体" w:cs="宋体"/>
                <w:sz w:val="20"/>
              </w:rPr>
            </w:pPr>
            <w:r>
              <w:rPr>
                <w:rFonts w:ascii="宋体" w:hAnsi="宋体" w:cs="宋体" w:hint="eastAsia"/>
                <w:sz w:val="20"/>
              </w:rPr>
              <w:t>（</w:t>
            </w:r>
            <w:r>
              <w:rPr>
                <w:rFonts w:ascii="宋体" w:hAnsi="宋体" w:cs="宋体" w:hint="eastAsia"/>
                <w:sz w:val="20"/>
              </w:rPr>
              <w:t>8</w:t>
            </w:r>
            <w:r>
              <w:rPr>
                <w:rFonts w:ascii="宋体" w:hAnsi="宋体" w:cs="宋体" w:hint="eastAsia"/>
                <w:sz w:val="20"/>
              </w:rPr>
              <w:t>分）</w:t>
            </w:r>
          </w:p>
        </w:tc>
        <w:tc>
          <w:tcPr>
            <w:tcW w:w="6855" w:type="dxa"/>
            <w:vAlign w:val="center"/>
          </w:tcPr>
          <w:p w:rsidR="00C0278E" w:rsidRDefault="00C21829">
            <w:pPr>
              <w:spacing w:line="240" w:lineRule="exact"/>
              <w:jc w:val="left"/>
              <w:rPr>
                <w:rFonts w:ascii="宋体" w:hAnsi="宋体" w:cs="宋体"/>
                <w:sz w:val="20"/>
              </w:rPr>
            </w:pPr>
            <w:r>
              <w:rPr>
                <w:rFonts w:ascii="宋体" w:hAnsi="宋体" w:cs="宋体" w:hint="eastAsia"/>
                <w:sz w:val="20"/>
              </w:rPr>
              <w:t>报告年度末用于科研、技术开发的仪器、科研设备的原值。</w:t>
            </w:r>
          </w:p>
          <w:p w:rsidR="00C0278E" w:rsidRDefault="00C21829">
            <w:pPr>
              <w:spacing w:line="240" w:lineRule="exact"/>
              <w:jc w:val="left"/>
              <w:rPr>
                <w:rFonts w:ascii="宋体" w:hAnsi="宋体" w:cs="宋体"/>
                <w:sz w:val="20"/>
              </w:rPr>
            </w:pPr>
            <w:r>
              <w:rPr>
                <w:rFonts w:ascii="宋体" w:hAnsi="宋体" w:cs="宋体" w:hint="eastAsia"/>
                <w:sz w:val="20"/>
              </w:rPr>
              <w:t>1000</w:t>
            </w:r>
            <w:r>
              <w:rPr>
                <w:rFonts w:ascii="宋体" w:hAnsi="宋体" w:cs="宋体" w:hint="eastAsia"/>
                <w:sz w:val="20"/>
              </w:rPr>
              <w:t>万元以上得</w:t>
            </w:r>
            <w:r>
              <w:rPr>
                <w:rFonts w:ascii="宋体" w:hAnsi="宋体" w:cs="宋体" w:hint="eastAsia"/>
                <w:sz w:val="20"/>
              </w:rPr>
              <w:t>8</w:t>
            </w:r>
            <w:r>
              <w:rPr>
                <w:rFonts w:ascii="宋体" w:hAnsi="宋体" w:cs="宋体" w:hint="eastAsia"/>
                <w:sz w:val="20"/>
              </w:rPr>
              <w:t>分；</w:t>
            </w:r>
            <w:r>
              <w:rPr>
                <w:rFonts w:ascii="宋体" w:hAnsi="宋体" w:cs="宋体" w:hint="eastAsia"/>
                <w:sz w:val="20"/>
              </w:rPr>
              <w:t>500-1000</w:t>
            </w:r>
            <w:r>
              <w:rPr>
                <w:rFonts w:ascii="宋体" w:hAnsi="宋体" w:cs="宋体" w:hint="eastAsia"/>
                <w:sz w:val="20"/>
              </w:rPr>
              <w:t>万元得</w:t>
            </w:r>
            <w:r>
              <w:rPr>
                <w:rFonts w:ascii="宋体" w:hAnsi="宋体" w:cs="宋体" w:hint="eastAsia"/>
                <w:sz w:val="20"/>
              </w:rPr>
              <w:t>6</w:t>
            </w:r>
            <w:r>
              <w:rPr>
                <w:rFonts w:ascii="宋体" w:hAnsi="宋体" w:cs="宋体" w:hint="eastAsia"/>
                <w:sz w:val="20"/>
              </w:rPr>
              <w:t>分；</w:t>
            </w:r>
            <w:r>
              <w:rPr>
                <w:rFonts w:ascii="宋体" w:hAnsi="宋体" w:cs="宋体" w:hint="eastAsia"/>
                <w:sz w:val="20"/>
              </w:rPr>
              <w:t>300</w:t>
            </w:r>
            <w:r>
              <w:rPr>
                <w:rFonts w:ascii="宋体" w:hAnsi="宋体" w:cs="宋体" w:hint="eastAsia"/>
                <w:sz w:val="20"/>
              </w:rPr>
              <w:t>—</w:t>
            </w:r>
            <w:r>
              <w:rPr>
                <w:rFonts w:ascii="宋体" w:hAnsi="宋体" w:cs="宋体" w:hint="eastAsia"/>
                <w:sz w:val="20"/>
              </w:rPr>
              <w:t>500</w:t>
            </w:r>
            <w:r>
              <w:rPr>
                <w:rFonts w:ascii="宋体" w:hAnsi="宋体" w:cs="宋体" w:hint="eastAsia"/>
                <w:sz w:val="20"/>
              </w:rPr>
              <w:t>万元得</w:t>
            </w:r>
            <w:r>
              <w:rPr>
                <w:rFonts w:ascii="宋体" w:hAnsi="宋体" w:cs="宋体" w:hint="eastAsia"/>
                <w:sz w:val="20"/>
              </w:rPr>
              <w:t>4</w:t>
            </w:r>
            <w:r>
              <w:rPr>
                <w:rFonts w:ascii="宋体" w:hAnsi="宋体" w:cs="宋体" w:hint="eastAsia"/>
                <w:sz w:val="20"/>
              </w:rPr>
              <w:t>分，</w:t>
            </w:r>
            <w:r>
              <w:rPr>
                <w:rFonts w:ascii="宋体" w:hAnsi="宋体" w:cs="宋体" w:hint="eastAsia"/>
                <w:sz w:val="20"/>
              </w:rPr>
              <w:t>300</w:t>
            </w:r>
            <w:r>
              <w:rPr>
                <w:rFonts w:ascii="宋体" w:hAnsi="宋体" w:cs="宋体" w:hint="eastAsia"/>
                <w:sz w:val="20"/>
              </w:rPr>
              <w:t>万元以下不得分。</w:t>
            </w:r>
          </w:p>
        </w:tc>
        <w:tc>
          <w:tcPr>
            <w:tcW w:w="660" w:type="dxa"/>
            <w:vAlign w:val="center"/>
          </w:tcPr>
          <w:p w:rsidR="00C0278E" w:rsidRDefault="00C0278E">
            <w:pPr>
              <w:spacing w:line="240" w:lineRule="exact"/>
              <w:jc w:val="center"/>
              <w:rPr>
                <w:rFonts w:ascii="宋体" w:hAnsi="宋体" w:cs="宋体"/>
                <w:b/>
                <w:sz w:val="20"/>
              </w:rPr>
            </w:pPr>
          </w:p>
        </w:tc>
      </w:tr>
      <w:tr w:rsidR="00C0278E">
        <w:trPr>
          <w:trHeight w:hRule="exact" w:val="596"/>
        </w:trPr>
        <w:tc>
          <w:tcPr>
            <w:tcW w:w="1095" w:type="dxa"/>
            <w:vMerge/>
            <w:vAlign w:val="center"/>
          </w:tcPr>
          <w:p w:rsidR="00C0278E" w:rsidRDefault="00C0278E">
            <w:pPr>
              <w:spacing w:line="240" w:lineRule="exact"/>
              <w:jc w:val="center"/>
              <w:rPr>
                <w:rFonts w:ascii="宋体" w:hAnsi="宋体" w:cs="宋体"/>
                <w:sz w:val="20"/>
              </w:rPr>
            </w:pPr>
          </w:p>
        </w:tc>
        <w:tc>
          <w:tcPr>
            <w:tcW w:w="1470" w:type="dxa"/>
            <w:vAlign w:val="center"/>
          </w:tcPr>
          <w:p w:rsidR="00C0278E" w:rsidRDefault="00C21829">
            <w:pPr>
              <w:spacing w:line="240" w:lineRule="exact"/>
              <w:jc w:val="center"/>
              <w:rPr>
                <w:rFonts w:ascii="宋体" w:hAnsi="宋体" w:cs="宋体"/>
                <w:sz w:val="20"/>
              </w:rPr>
            </w:pPr>
            <w:r>
              <w:rPr>
                <w:rFonts w:ascii="宋体" w:hAnsi="宋体" w:cs="宋体" w:hint="eastAsia"/>
                <w:sz w:val="20"/>
              </w:rPr>
              <w:t>公信度</w:t>
            </w:r>
          </w:p>
          <w:p w:rsidR="00C0278E" w:rsidRDefault="00C21829">
            <w:pPr>
              <w:spacing w:line="240" w:lineRule="exact"/>
              <w:jc w:val="center"/>
              <w:rPr>
                <w:rFonts w:ascii="宋体" w:hAnsi="宋体" w:cs="宋体"/>
                <w:sz w:val="20"/>
              </w:rPr>
            </w:pPr>
            <w:r>
              <w:rPr>
                <w:rFonts w:ascii="宋体" w:hAnsi="宋体" w:cs="宋体" w:hint="eastAsia"/>
                <w:sz w:val="20"/>
              </w:rPr>
              <w:t>（</w:t>
            </w:r>
            <w:r>
              <w:rPr>
                <w:rFonts w:ascii="宋体" w:hAnsi="宋体" w:cs="宋体" w:hint="eastAsia"/>
                <w:sz w:val="20"/>
              </w:rPr>
              <w:t>5</w:t>
            </w:r>
            <w:r>
              <w:rPr>
                <w:rFonts w:ascii="宋体" w:hAnsi="宋体" w:cs="宋体" w:hint="eastAsia"/>
                <w:sz w:val="20"/>
              </w:rPr>
              <w:t>分）</w:t>
            </w:r>
          </w:p>
        </w:tc>
        <w:tc>
          <w:tcPr>
            <w:tcW w:w="6855" w:type="dxa"/>
            <w:vAlign w:val="center"/>
          </w:tcPr>
          <w:p w:rsidR="00C0278E" w:rsidRDefault="00C21829">
            <w:pPr>
              <w:spacing w:line="240" w:lineRule="exact"/>
              <w:jc w:val="left"/>
              <w:rPr>
                <w:rFonts w:ascii="宋体" w:hAnsi="宋体" w:cs="宋体"/>
                <w:sz w:val="20"/>
              </w:rPr>
            </w:pPr>
            <w:r>
              <w:rPr>
                <w:rFonts w:ascii="宋体" w:hAnsi="宋体" w:cs="宋体" w:hint="eastAsia"/>
                <w:sz w:val="20"/>
              </w:rPr>
              <w:t>信用等级良好，信誉度高。</w:t>
            </w:r>
          </w:p>
          <w:p w:rsidR="00C0278E" w:rsidRDefault="00C21829">
            <w:pPr>
              <w:spacing w:line="240" w:lineRule="exact"/>
              <w:jc w:val="left"/>
              <w:rPr>
                <w:rFonts w:ascii="宋体" w:hAnsi="宋体" w:cs="宋体"/>
                <w:sz w:val="20"/>
              </w:rPr>
            </w:pPr>
            <w:r>
              <w:rPr>
                <w:rFonts w:ascii="宋体" w:hAnsi="宋体" w:cs="宋体" w:hint="eastAsia"/>
                <w:sz w:val="20"/>
              </w:rPr>
              <w:t>银行出具信用等级</w:t>
            </w:r>
            <w:r>
              <w:rPr>
                <w:rFonts w:ascii="宋体" w:hAnsi="宋体" w:cs="宋体" w:hint="eastAsia"/>
                <w:sz w:val="20"/>
              </w:rPr>
              <w:t>AAA</w:t>
            </w:r>
            <w:r>
              <w:rPr>
                <w:rFonts w:ascii="宋体" w:hAnsi="宋体" w:cs="宋体" w:hint="eastAsia"/>
                <w:sz w:val="20"/>
              </w:rPr>
              <w:t>得</w:t>
            </w:r>
            <w:r>
              <w:rPr>
                <w:rFonts w:ascii="宋体" w:hAnsi="宋体" w:cs="宋体" w:hint="eastAsia"/>
                <w:sz w:val="20"/>
              </w:rPr>
              <w:t>5</w:t>
            </w:r>
            <w:r>
              <w:rPr>
                <w:rFonts w:ascii="宋体" w:hAnsi="宋体" w:cs="宋体" w:hint="eastAsia"/>
                <w:sz w:val="20"/>
              </w:rPr>
              <w:t>分；</w:t>
            </w:r>
            <w:r>
              <w:rPr>
                <w:rFonts w:ascii="宋体" w:hAnsi="宋体" w:cs="宋体" w:hint="eastAsia"/>
                <w:sz w:val="20"/>
              </w:rPr>
              <w:t>AA</w:t>
            </w:r>
            <w:r>
              <w:rPr>
                <w:rFonts w:ascii="宋体" w:hAnsi="宋体" w:cs="宋体" w:hint="eastAsia"/>
                <w:sz w:val="20"/>
              </w:rPr>
              <w:t>得</w:t>
            </w:r>
            <w:r>
              <w:rPr>
                <w:rFonts w:ascii="宋体" w:hAnsi="宋体" w:cs="宋体" w:hint="eastAsia"/>
                <w:sz w:val="20"/>
              </w:rPr>
              <w:t>3</w:t>
            </w:r>
            <w:r>
              <w:rPr>
                <w:rFonts w:ascii="宋体" w:hAnsi="宋体" w:cs="宋体" w:hint="eastAsia"/>
                <w:sz w:val="20"/>
              </w:rPr>
              <w:t>分；</w:t>
            </w:r>
            <w:r>
              <w:rPr>
                <w:rFonts w:ascii="宋体" w:hAnsi="宋体" w:cs="宋体" w:hint="eastAsia"/>
                <w:sz w:val="20"/>
              </w:rPr>
              <w:t>A</w:t>
            </w:r>
            <w:r>
              <w:rPr>
                <w:rFonts w:ascii="宋体" w:hAnsi="宋体" w:cs="宋体" w:hint="eastAsia"/>
                <w:sz w:val="20"/>
              </w:rPr>
              <w:t>得</w:t>
            </w:r>
            <w:r>
              <w:rPr>
                <w:rFonts w:ascii="宋体" w:hAnsi="宋体" w:cs="宋体" w:hint="eastAsia"/>
                <w:sz w:val="20"/>
              </w:rPr>
              <w:t>1</w:t>
            </w:r>
            <w:r>
              <w:rPr>
                <w:rFonts w:ascii="宋体" w:hAnsi="宋体" w:cs="宋体" w:hint="eastAsia"/>
                <w:sz w:val="20"/>
              </w:rPr>
              <w:t>分。</w:t>
            </w:r>
          </w:p>
        </w:tc>
        <w:tc>
          <w:tcPr>
            <w:tcW w:w="660" w:type="dxa"/>
            <w:vAlign w:val="center"/>
          </w:tcPr>
          <w:p w:rsidR="00C0278E" w:rsidRDefault="00C0278E">
            <w:pPr>
              <w:spacing w:line="240" w:lineRule="exact"/>
              <w:jc w:val="center"/>
              <w:rPr>
                <w:rFonts w:ascii="宋体" w:hAnsi="宋体" w:cs="宋体"/>
                <w:b/>
                <w:sz w:val="20"/>
              </w:rPr>
            </w:pPr>
          </w:p>
        </w:tc>
      </w:tr>
      <w:tr w:rsidR="00C0278E">
        <w:trPr>
          <w:trHeight w:hRule="exact" w:val="875"/>
        </w:trPr>
        <w:tc>
          <w:tcPr>
            <w:tcW w:w="1095" w:type="dxa"/>
            <w:vMerge w:val="restart"/>
            <w:vAlign w:val="center"/>
          </w:tcPr>
          <w:p w:rsidR="00C0278E" w:rsidRDefault="00C21829">
            <w:pPr>
              <w:spacing w:line="240" w:lineRule="exact"/>
              <w:jc w:val="center"/>
              <w:rPr>
                <w:rFonts w:ascii="宋体" w:hAnsi="宋体" w:cs="宋体"/>
                <w:sz w:val="20"/>
              </w:rPr>
            </w:pPr>
            <w:r>
              <w:rPr>
                <w:rFonts w:ascii="宋体" w:hAnsi="宋体" w:cs="宋体" w:hint="eastAsia"/>
                <w:sz w:val="20"/>
              </w:rPr>
              <w:t>创新能力</w:t>
            </w:r>
          </w:p>
          <w:p w:rsidR="00C0278E" w:rsidRDefault="00C21829">
            <w:pPr>
              <w:spacing w:line="240" w:lineRule="exact"/>
              <w:jc w:val="center"/>
              <w:rPr>
                <w:rFonts w:ascii="宋体" w:hAnsi="宋体" w:cs="宋体"/>
                <w:sz w:val="20"/>
              </w:rPr>
            </w:pPr>
            <w:r>
              <w:rPr>
                <w:rFonts w:ascii="宋体" w:hAnsi="宋体" w:cs="宋体" w:hint="eastAsia"/>
                <w:sz w:val="20"/>
              </w:rPr>
              <w:t>（</w:t>
            </w:r>
            <w:r>
              <w:rPr>
                <w:rFonts w:ascii="宋体" w:hAnsi="宋体" w:cs="宋体" w:hint="eastAsia"/>
                <w:sz w:val="20"/>
              </w:rPr>
              <w:t>40</w:t>
            </w:r>
            <w:r>
              <w:rPr>
                <w:rFonts w:ascii="宋体" w:hAnsi="宋体" w:cs="宋体" w:hint="eastAsia"/>
                <w:sz w:val="20"/>
              </w:rPr>
              <w:t>分）</w:t>
            </w:r>
          </w:p>
        </w:tc>
        <w:tc>
          <w:tcPr>
            <w:tcW w:w="1470" w:type="dxa"/>
            <w:vAlign w:val="center"/>
          </w:tcPr>
          <w:p w:rsidR="00C0278E" w:rsidRDefault="00C21829">
            <w:pPr>
              <w:spacing w:line="240" w:lineRule="exact"/>
              <w:jc w:val="center"/>
              <w:rPr>
                <w:rFonts w:ascii="宋体" w:hAnsi="宋体" w:cs="宋体"/>
                <w:sz w:val="20"/>
              </w:rPr>
            </w:pPr>
            <w:r>
              <w:rPr>
                <w:rFonts w:ascii="宋体" w:hAnsi="宋体" w:cs="宋体" w:hint="eastAsia"/>
                <w:sz w:val="20"/>
              </w:rPr>
              <w:t>技术带头人</w:t>
            </w:r>
          </w:p>
          <w:p w:rsidR="00C0278E" w:rsidRDefault="00C21829">
            <w:pPr>
              <w:spacing w:line="240" w:lineRule="exact"/>
              <w:jc w:val="center"/>
              <w:rPr>
                <w:rFonts w:ascii="宋体" w:hAnsi="宋体" w:cs="宋体"/>
                <w:sz w:val="20"/>
              </w:rPr>
            </w:pPr>
            <w:r>
              <w:rPr>
                <w:rFonts w:ascii="宋体" w:hAnsi="宋体" w:cs="宋体" w:hint="eastAsia"/>
                <w:sz w:val="20"/>
              </w:rPr>
              <w:t>（</w:t>
            </w:r>
            <w:r>
              <w:rPr>
                <w:rFonts w:ascii="宋体" w:hAnsi="宋体" w:cs="宋体" w:hint="eastAsia"/>
                <w:sz w:val="20"/>
              </w:rPr>
              <w:t>8</w:t>
            </w:r>
            <w:r>
              <w:rPr>
                <w:rFonts w:ascii="宋体" w:hAnsi="宋体" w:cs="宋体" w:hint="eastAsia"/>
                <w:sz w:val="20"/>
              </w:rPr>
              <w:t>分）</w:t>
            </w:r>
          </w:p>
        </w:tc>
        <w:tc>
          <w:tcPr>
            <w:tcW w:w="6855" w:type="dxa"/>
            <w:vAlign w:val="center"/>
          </w:tcPr>
          <w:p w:rsidR="00C0278E" w:rsidRDefault="00C21829">
            <w:pPr>
              <w:spacing w:line="240" w:lineRule="exact"/>
              <w:jc w:val="left"/>
              <w:rPr>
                <w:rFonts w:ascii="宋体" w:hAnsi="宋体" w:cs="宋体"/>
                <w:sz w:val="20"/>
              </w:rPr>
            </w:pPr>
            <w:r>
              <w:rPr>
                <w:rFonts w:ascii="宋体" w:hAnsi="宋体" w:cs="宋体" w:hint="eastAsia"/>
                <w:sz w:val="20"/>
              </w:rPr>
              <w:t>拥有技术水平高、实践经验丰富的技术带头人。</w:t>
            </w:r>
          </w:p>
          <w:p w:rsidR="00C0278E" w:rsidRDefault="00C21829">
            <w:pPr>
              <w:spacing w:line="240" w:lineRule="exact"/>
              <w:jc w:val="left"/>
              <w:rPr>
                <w:rFonts w:ascii="宋体" w:hAnsi="宋体" w:cs="宋体"/>
                <w:sz w:val="20"/>
              </w:rPr>
            </w:pPr>
            <w:r>
              <w:rPr>
                <w:rFonts w:ascii="宋体" w:hAnsi="宋体" w:cs="宋体" w:hint="eastAsia"/>
                <w:sz w:val="20"/>
              </w:rPr>
              <w:t>院士或“千人计划”专家技术带头人得</w:t>
            </w:r>
            <w:r>
              <w:rPr>
                <w:rFonts w:ascii="宋体" w:hAnsi="宋体" w:cs="宋体" w:hint="eastAsia"/>
                <w:sz w:val="20"/>
              </w:rPr>
              <w:t>8</w:t>
            </w:r>
            <w:r>
              <w:rPr>
                <w:rFonts w:ascii="宋体" w:hAnsi="宋体" w:cs="宋体" w:hint="eastAsia"/>
                <w:sz w:val="20"/>
              </w:rPr>
              <w:t>分；正高技术带头人得</w:t>
            </w:r>
            <w:r>
              <w:rPr>
                <w:rFonts w:ascii="宋体" w:hAnsi="宋体" w:cs="宋体" w:hint="eastAsia"/>
                <w:sz w:val="20"/>
              </w:rPr>
              <w:t>5</w:t>
            </w:r>
            <w:r>
              <w:rPr>
                <w:rFonts w:ascii="宋体" w:hAnsi="宋体" w:cs="宋体" w:hint="eastAsia"/>
                <w:sz w:val="20"/>
              </w:rPr>
              <w:t>分；博士、副高技术带头人得</w:t>
            </w:r>
            <w:r>
              <w:rPr>
                <w:rFonts w:ascii="宋体" w:hAnsi="宋体" w:cs="宋体" w:hint="eastAsia"/>
                <w:sz w:val="20"/>
              </w:rPr>
              <w:t>2</w:t>
            </w:r>
            <w:r>
              <w:rPr>
                <w:rFonts w:ascii="宋体" w:hAnsi="宋体" w:cs="宋体" w:hint="eastAsia"/>
                <w:sz w:val="20"/>
              </w:rPr>
              <w:t>分。</w:t>
            </w:r>
          </w:p>
        </w:tc>
        <w:tc>
          <w:tcPr>
            <w:tcW w:w="660" w:type="dxa"/>
            <w:vAlign w:val="center"/>
          </w:tcPr>
          <w:p w:rsidR="00C0278E" w:rsidRDefault="00C0278E">
            <w:pPr>
              <w:spacing w:line="240" w:lineRule="exact"/>
              <w:jc w:val="center"/>
              <w:rPr>
                <w:rFonts w:ascii="宋体" w:hAnsi="宋体" w:cs="宋体"/>
                <w:b/>
                <w:sz w:val="20"/>
              </w:rPr>
            </w:pPr>
          </w:p>
        </w:tc>
      </w:tr>
      <w:tr w:rsidR="00C0278E">
        <w:trPr>
          <w:trHeight w:hRule="exact" w:val="810"/>
        </w:trPr>
        <w:tc>
          <w:tcPr>
            <w:tcW w:w="1095" w:type="dxa"/>
            <w:vMerge/>
            <w:vAlign w:val="center"/>
          </w:tcPr>
          <w:p w:rsidR="00C0278E" w:rsidRDefault="00C0278E">
            <w:pPr>
              <w:spacing w:line="240" w:lineRule="exact"/>
              <w:jc w:val="center"/>
              <w:rPr>
                <w:rFonts w:ascii="宋体" w:hAnsi="宋体" w:cs="宋体"/>
                <w:sz w:val="20"/>
              </w:rPr>
            </w:pPr>
          </w:p>
        </w:tc>
        <w:tc>
          <w:tcPr>
            <w:tcW w:w="1470" w:type="dxa"/>
            <w:vAlign w:val="center"/>
          </w:tcPr>
          <w:p w:rsidR="00C0278E" w:rsidRDefault="00C21829">
            <w:pPr>
              <w:spacing w:line="240" w:lineRule="exact"/>
              <w:jc w:val="center"/>
              <w:rPr>
                <w:rFonts w:ascii="宋体" w:hAnsi="宋体" w:cs="宋体"/>
                <w:sz w:val="20"/>
              </w:rPr>
            </w:pPr>
            <w:r>
              <w:rPr>
                <w:rFonts w:ascii="宋体" w:hAnsi="宋体" w:cs="宋体" w:hint="eastAsia"/>
                <w:sz w:val="20"/>
              </w:rPr>
              <w:t>服务团队</w:t>
            </w:r>
          </w:p>
          <w:p w:rsidR="00C0278E" w:rsidRDefault="00C21829">
            <w:pPr>
              <w:spacing w:line="240" w:lineRule="exact"/>
              <w:jc w:val="center"/>
              <w:rPr>
                <w:rFonts w:ascii="宋体" w:hAnsi="宋体" w:cs="宋体"/>
                <w:sz w:val="20"/>
              </w:rPr>
            </w:pPr>
            <w:r>
              <w:rPr>
                <w:rFonts w:ascii="宋体" w:hAnsi="宋体" w:cs="宋体" w:hint="eastAsia"/>
                <w:sz w:val="20"/>
              </w:rPr>
              <w:t>（</w:t>
            </w:r>
            <w:r>
              <w:rPr>
                <w:rFonts w:ascii="宋体" w:hAnsi="宋体" w:cs="宋体" w:hint="eastAsia"/>
                <w:sz w:val="20"/>
              </w:rPr>
              <w:t>8</w:t>
            </w:r>
            <w:r>
              <w:rPr>
                <w:rFonts w:ascii="宋体" w:hAnsi="宋体" w:cs="宋体" w:hint="eastAsia"/>
                <w:sz w:val="20"/>
              </w:rPr>
              <w:t>分）</w:t>
            </w:r>
          </w:p>
        </w:tc>
        <w:tc>
          <w:tcPr>
            <w:tcW w:w="6855" w:type="dxa"/>
            <w:vAlign w:val="center"/>
          </w:tcPr>
          <w:p w:rsidR="00C0278E" w:rsidRDefault="00C21829">
            <w:pPr>
              <w:spacing w:line="240" w:lineRule="exact"/>
              <w:jc w:val="left"/>
              <w:rPr>
                <w:rFonts w:ascii="宋体" w:hAnsi="宋体" w:cs="宋体"/>
                <w:sz w:val="20"/>
              </w:rPr>
            </w:pPr>
            <w:r>
              <w:rPr>
                <w:rFonts w:ascii="宋体" w:hAnsi="宋体" w:cs="宋体" w:hint="eastAsia"/>
                <w:sz w:val="20"/>
              </w:rPr>
              <w:t>有一定规模的从事相关专业服务的创新人才队伍。</w:t>
            </w:r>
          </w:p>
          <w:p w:rsidR="00C0278E" w:rsidRDefault="00C21829">
            <w:pPr>
              <w:spacing w:line="240" w:lineRule="exact"/>
              <w:jc w:val="left"/>
              <w:rPr>
                <w:rFonts w:ascii="宋体" w:hAnsi="宋体" w:cs="宋体"/>
                <w:sz w:val="20"/>
              </w:rPr>
            </w:pPr>
            <w:r>
              <w:rPr>
                <w:rFonts w:ascii="宋体" w:hAnsi="宋体" w:cs="宋体" w:hint="eastAsia"/>
                <w:sz w:val="20"/>
              </w:rPr>
              <w:t>专业服务人员队伍中硕士及中级职称占</w:t>
            </w:r>
            <w:r>
              <w:rPr>
                <w:rFonts w:ascii="宋体" w:hAnsi="宋体" w:cs="宋体" w:hint="eastAsia"/>
                <w:sz w:val="20"/>
              </w:rPr>
              <w:t>30%</w:t>
            </w:r>
            <w:r>
              <w:rPr>
                <w:rFonts w:ascii="宋体" w:hAnsi="宋体" w:cs="宋体" w:hint="eastAsia"/>
                <w:sz w:val="20"/>
              </w:rPr>
              <w:t>以上得</w:t>
            </w:r>
            <w:r>
              <w:rPr>
                <w:rFonts w:ascii="宋体" w:hAnsi="宋体" w:cs="宋体" w:hint="eastAsia"/>
                <w:sz w:val="20"/>
              </w:rPr>
              <w:t>5</w:t>
            </w:r>
            <w:r>
              <w:rPr>
                <w:rFonts w:ascii="宋体" w:hAnsi="宋体" w:cs="宋体" w:hint="eastAsia"/>
                <w:sz w:val="20"/>
              </w:rPr>
              <w:t>分，其中高级职称占</w:t>
            </w:r>
            <w:r>
              <w:rPr>
                <w:rFonts w:ascii="宋体" w:hAnsi="宋体" w:cs="宋体" w:hint="eastAsia"/>
                <w:sz w:val="20"/>
              </w:rPr>
              <w:t>20%</w:t>
            </w:r>
            <w:r>
              <w:rPr>
                <w:rFonts w:ascii="宋体" w:hAnsi="宋体" w:cs="宋体" w:hint="eastAsia"/>
                <w:sz w:val="20"/>
              </w:rPr>
              <w:t>以上再得</w:t>
            </w:r>
            <w:r>
              <w:rPr>
                <w:rFonts w:ascii="宋体" w:hAnsi="宋体" w:cs="宋体" w:hint="eastAsia"/>
                <w:sz w:val="20"/>
              </w:rPr>
              <w:t>3</w:t>
            </w:r>
            <w:r>
              <w:rPr>
                <w:rFonts w:ascii="宋体" w:hAnsi="宋体" w:cs="宋体" w:hint="eastAsia"/>
                <w:sz w:val="20"/>
              </w:rPr>
              <w:t>分。</w:t>
            </w:r>
          </w:p>
        </w:tc>
        <w:tc>
          <w:tcPr>
            <w:tcW w:w="660" w:type="dxa"/>
            <w:vAlign w:val="center"/>
          </w:tcPr>
          <w:p w:rsidR="00C0278E" w:rsidRDefault="00C0278E">
            <w:pPr>
              <w:spacing w:line="240" w:lineRule="exact"/>
              <w:jc w:val="center"/>
              <w:rPr>
                <w:rFonts w:ascii="宋体" w:hAnsi="宋体" w:cs="宋体"/>
                <w:sz w:val="20"/>
              </w:rPr>
            </w:pPr>
          </w:p>
        </w:tc>
      </w:tr>
      <w:tr w:rsidR="00C0278E">
        <w:trPr>
          <w:trHeight w:hRule="exact" w:val="805"/>
        </w:trPr>
        <w:tc>
          <w:tcPr>
            <w:tcW w:w="1095" w:type="dxa"/>
            <w:vMerge/>
            <w:vAlign w:val="center"/>
          </w:tcPr>
          <w:p w:rsidR="00C0278E" w:rsidRDefault="00C0278E">
            <w:pPr>
              <w:spacing w:line="240" w:lineRule="exact"/>
              <w:rPr>
                <w:rFonts w:ascii="宋体" w:hAnsi="宋体" w:cs="宋体"/>
                <w:sz w:val="20"/>
              </w:rPr>
            </w:pPr>
          </w:p>
        </w:tc>
        <w:tc>
          <w:tcPr>
            <w:tcW w:w="1470" w:type="dxa"/>
            <w:vAlign w:val="center"/>
          </w:tcPr>
          <w:p w:rsidR="00C0278E" w:rsidRDefault="00C21829">
            <w:pPr>
              <w:spacing w:line="240" w:lineRule="exact"/>
              <w:jc w:val="center"/>
              <w:rPr>
                <w:rFonts w:ascii="宋体" w:hAnsi="宋体" w:cs="宋体"/>
                <w:sz w:val="20"/>
              </w:rPr>
            </w:pPr>
            <w:r>
              <w:rPr>
                <w:rFonts w:ascii="宋体" w:hAnsi="宋体" w:cs="宋体" w:hint="eastAsia"/>
                <w:sz w:val="20"/>
              </w:rPr>
              <w:t>科研项目</w:t>
            </w:r>
          </w:p>
          <w:p w:rsidR="00C0278E" w:rsidRDefault="00C21829">
            <w:pPr>
              <w:spacing w:line="240" w:lineRule="exact"/>
              <w:jc w:val="center"/>
              <w:rPr>
                <w:rFonts w:ascii="宋体" w:hAnsi="宋体" w:cs="宋体"/>
                <w:sz w:val="20"/>
              </w:rPr>
            </w:pPr>
            <w:r>
              <w:rPr>
                <w:rFonts w:ascii="宋体" w:hAnsi="宋体" w:cs="宋体" w:hint="eastAsia"/>
                <w:sz w:val="20"/>
              </w:rPr>
              <w:t>（</w:t>
            </w:r>
            <w:r>
              <w:rPr>
                <w:rFonts w:ascii="宋体" w:hAnsi="宋体" w:cs="宋体" w:hint="eastAsia"/>
                <w:sz w:val="20"/>
              </w:rPr>
              <w:t>7</w:t>
            </w:r>
            <w:r>
              <w:rPr>
                <w:rFonts w:ascii="宋体" w:hAnsi="宋体" w:cs="宋体" w:hint="eastAsia"/>
                <w:sz w:val="20"/>
              </w:rPr>
              <w:t>分）</w:t>
            </w:r>
          </w:p>
        </w:tc>
        <w:tc>
          <w:tcPr>
            <w:tcW w:w="6855" w:type="dxa"/>
            <w:vAlign w:val="center"/>
          </w:tcPr>
          <w:p w:rsidR="00C0278E" w:rsidRDefault="00C21829">
            <w:pPr>
              <w:spacing w:line="240" w:lineRule="exact"/>
              <w:jc w:val="left"/>
              <w:rPr>
                <w:rFonts w:ascii="宋体" w:hAnsi="宋体" w:cs="宋体"/>
                <w:sz w:val="20"/>
              </w:rPr>
            </w:pPr>
            <w:r>
              <w:rPr>
                <w:rFonts w:ascii="宋体" w:hAnsi="宋体" w:cs="宋体" w:hint="eastAsia"/>
                <w:sz w:val="20"/>
              </w:rPr>
              <w:t>具有领先的科研能力，承担过国家、省、市科研项目。</w:t>
            </w:r>
          </w:p>
          <w:p w:rsidR="00C0278E" w:rsidRDefault="00C21829">
            <w:pPr>
              <w:spacing w:line="240" w:lineRule="exact"/>
              <w:jc w:val="left"/>
              <w:rPr>
                <w:rFonts w:ascii="宋体" w:hAnsi="宋体" w:cs="宋体"/>
                <w:sz w:val="20"/>
              </w:rPr>
            </w:pPr>
            <w:r>
              <w:rPr>
                <w:rFonts w:ascii="宋体" w:hAnsi="宋体" w:cs="宋体" w:hint="eastAsia"/>
                <w:sz w:val="20"/>
              </w:rPr>
              <w:t>近</w:t>
            </w:r>
            <w:r>
              <w:rPr>
                <w:rFonts w:ascii="宋体" w:hAnsi="宋体" w:cs="宋体" w:hint="eastAsia"/>
                <w:sz w:val="20"/>
              </w:rPr>
              <w:t>5</w:t>
            </w:r>
            <w:r>
              <w:rPr>
                <w:rFonts w:ascii="宋体" w:hAnsi="宋体" w:cs="宋体" w:hint="eastAsia"/>
                <w:sz w:val="20"/>
              </w:rPr>
              <w:t>年承担过国家级科研项目每个得</w:t>
            </w:r>
            <w:r>
              <w:rPr>
                <w:rFonts w:ascii="宋体" w:hAnsi="宋体" w:cs="宋体" w:hint="eastAsia"/>
                <w:sz w:val="20"/>
              </w:rPr>
              <w:t>3</w:t>
            </w:r>
            <w:r>
              <w:rPr>
                <w:rFonts w:ascii="宋体" w:hAnsi="宋体" w:cs="宋体" w:hint="eastAsia"/>
                <w:sz w:val="20"/>
              </w:rPr>
              <w:t>分；省级科研项目每个得</w:t>
            </w:r>
            <w:r>
              <w:rPr>
                <w:rFonts w:ascii="宋体" w:hAnsi="宋体" w:cs="宋体" w:hint="eastAsia"/>
                <w:sz w:val="20"/>
              </w:rPr>
              <w:t>1.5</w:t>
            </w:r>
            <w:r>
              <w:rPr>
                <w:rFonts w:ascii="宋体" w:hAnsi="宋体" w:cs="宋体" w:hint="eastAsia"/>
                <w:sz w:val="20"/>
              </w:rPr>
              <w:t>分；市级科研项目每个得</w:t>
            </w:r>
            <w:r>
              <w:rPr>
                <w:rFonts w:ascii="宋体" w:hAnsi="宋体" w:cs="宋体" w:hint="eastAsia"/>
                <w:sz w:val="20"/>
              </w:rPr>
              <w:t>1</w:t>
            </w:r>
            <w:r>
              <w:rPr>
                <w:rFonts w:ascii="宋体" w:hAnsi="宋体" w:cs="宋体" w:hint="eastAsia"/>
                <w:sz w:val="20"/>
              </w:rPr>
              <w:t>分。（此项可兼得，累计不超过</w:t>
            </w:r>
            <w:r>
              <w:rPr>
                <w:rFonts w:ascii="宋体" w:hAnsi="宋体" w:cs="宋体" w:hint="eastAsia"/>
                <w:sz w:val="20"/>
              </w:rPr>
              <w:t>7</w:t>
            </w:r>
            <w:r>
              <w:rPr>
                <w:rFonts w:ascii="宋体" w:hAnsi="宋体" w:cs="宋体" w:hint="eastAsia"/>
                <w:sz w:val="20"/>
              </w:rPr>
              <w:t>分。）</w:t>
            </w:r>
          </w:p>
        </w:tc>
        <w:tc>
          <w:tcPr>
            <w:tcW w:w="660" w:type="dxa"/>
            <w:vAlign w:val="center"/>
          </w:tcPr>
          <w:p w:rsidR="00C0278E" w:rsidRDefault="00C0278E">
            <w:pPr>
              <w:spacing w:line="240" w:lineRule="exact"/>
              <w:jc w:val="center"/>
              <w:rPr>
                <w:rFonts w:ascii="宋体" w:hAnsi="宋体" w:cs="宋体"/>
                <w:sz w:val="20"/>
              </w:rPr>
            </w:pPr>
          </w:p>
        </w:tc>
      </w:tr>
      <w:tr w:rsidR="00C0278E">
        <w:trPr>
          <w:trHeight w:hRule="exact" w:val="855"/>
        </w:trPr>
        <w:tc>
          <w:tcPr>
            <w:tcW w:w="1095" w:type="dxa"/>
            <w:vMerge/>
            <w:vAlign w:val="center"/>
          </w:tcPr>
          <w:p w:rsidR="00C0278E" w:rsidRDefault="00C0278E">
            <w:pPr>
              <w:spacing w:line="240" w:lineRule="exact"/>
              <w:rPr>
                <w:rFonts w:ascii="宋体" w:hAnsi="宋体" w:cs="宋体"/>
                <w:sz w:val="20"/>
              </w:rPr>
            </w:pPr>
          </w:p>
        </w:tc>
        <w:tc>
          <w:tcPr>
            <w:tcW w:w="1470" w:type="dxa"/>
            <w:vAlign w:val="center"/>
          </w:tcPr>
          <w:p w:rsidR="00C0278E" w:rsidRDefault="00C21829">
            <w:pPr>
              <w:spacing w:line="240" w:lineRule="exact"/>
              <w:jc w:val="center"/>
              <w:rPr>
                <w:rFonts w:ascii="宋体" w:hAnsi="宋体" w:cs="宋体"/>
                <w:sz w:val="20"/>
              </w:rPr>
            </w:pPr>
            <w:r>
              <w:rPr>
                <w:rFonts w:ascii="宋体" w:hAnsi="宋体" w:cs="宋体" w:hint="eastAsia"/>
                <w:sz w:val="20"/>
              </w:rPr>
              <w:t>专利情况</w:t>
            </w:r>
          </w:p>
          <w:p w:rsidR="00C0278E" w:rsidRDefault="00C21829">
            <w:pPr>
              <w:spacing w:line="240" w:lineRule="exact"/>
              <w:jc w:val="center"/>
              <w:rPr>
                <w:rFonts w:ascii="宋体" w:hAnsi="宋体" w:cs="宋体"/>
                <w:sz w:val="20"/>
              </w:rPr>
            </w:pPr>
            <w:r>
              <w:rPr>
                <w:rFonts w:ascii="宋体" w:hAnsi="宋体" w:cs="宋体" w:hint="eastAsia"/>
                <w:sz w:val="20"/>
              </w:rPr>
              <w:t>（</w:t>
            </w:r>
            <w:r>
              <w:rPr>
                <w:rFonts w:ascii="宋体" w:hAnsi="宋体" w:cs="宋体" w:hint="eastAsia"/>
                <w:sz w:val="20"/>
              </w:rPr>
              <w:t>10</w:t>
            </w:r>
            <w:r>
              <w:rPr>
                <w:rFonts w:ascii="宋体" w:hAnsi="宋体" w:cs="宋体" w:hint="eastAsia"/>
                <w:sz w:val="20"/>
              </w:rPr>
              <w:t>分）</w:t>
            </w:r>
          </w:p>
        </w:tc>
        <w:tc>
          <w:tcPr>
            <w:tcW w:w="6855" w:type="dxa"/>
            <w:vAlign w:val="center"/>
          </w:tcPr>
          <w:p w:rsidR="00C0278E" w:rsidRDefault="00C21829">
            <w:pPr>
              <w:spacing w:line="240" w:lineRule="exact"/>
              <w:jc w:val="left"/>
              <w:rPr>
                <w:rFonts w:ascii="宋体" w:hAnsi="宋体" w:cs="宋体"/>
                <w:sz w:val="20"/>
              </w:rPr>
            </w:pPr>
            <w:r>
              <w:rPr>
                <w:rFonts w:ascii="宋体" w:hAnsi="宋体" w:cs="宋体" w:hint="eastAsia"/>
                <w:sz w:val="20"/>
              </w:rPr>
              <w:t>创新能力强，近</w:t>
            </w:r>
            <w:r>
              <w:rPr>
                <w:rFonts w:ascii="宋体" w:hAnsi="宋体" w:cs="宋体" w:hint="eastAsia"/>
                <w:sz w:val="20"/>
              </w:rPr>
              <w:t>5</w:t>
            </w:r>
            <w:r>
              <w:rPr>
                <w:rFonts w:ascii="宋体" w:hAnsi="宋体" w:cs="宋体" w:hint="eastAsia"/>
                <w:sz w:val="20"/>
              </w:rPr>
              <w:t>年获得相关专利。</w:t>
            </w:r>
          </w:p>
          <w:p w:rsidR="00C0278E" w:rsidRDefault="00C21829">
            <w:pPr>
              <w:spacing w:line="240" w:lineRule="exact"/>
              <w:jc w:val="left"/>
              <w:rPr>
                <w:rFonts w:ascii="宋体" w:hAnsi="宋体" w:cs="宋体"/>
                <w:sz w:val="20"/>
              </w:rPr>
            </w:pPr>
            <w:r>
              <w:rPr>
                <w:rFonts w:ascii="宋体" w:hAnsi="宋体" w:cs="宋体" w:hint="eastAsia"/>
                <w:sz w:val="20"/>
              </w:rPr>
              <w:t>国内发明专利每个得</w:t>
            </w:r>
            <w:r>
              <w:rPr>
                <w:rFonts w:ascii="宋体" w:hAnsi="宋体" w:cs="宋体" w:hint="eastAsia"/>
                <w:sz w:val="20"/>
              </w:rPr>
              <w:t>3</w:t>
            </w:r>
            <w:r>
              <w:rPr>
                <w:rFonts w:ascii="宋体" w:hAnsi="宋体" w:cs="宋体" w:hint="eastAsia"/>
                <w:sz w:val="20"/>
              </w:rPr>
              <w:t>分；国际专利每个得</w:t>
            </w:r>
            <w:r>
              <w:rPr>
                <w:rFonts w:ascii="宋体" w:hAnsi="宋体" w:cs="宋体" w:hint="eastAsia"/>
                <w:sz w:val="20"/>
              </w:rPr>
              <w:t>2</w:t>
            </w:r>
            <w:r>
              <w:rPr>
                <w:rFonts w:ascii="宋体" w:hAnsi="宋体" w:cs="宋体" w:hint="eastAsia"/>
                <w:sz w:val="20"/>
              </w:rPr>
              <w:t>分；国内实用新型每个得</w:t>
            </w:r>
            <w:r>
              <w:rPr>
                <w:rFonts w:ascii="宋体" w:hAnsi="宋体" w:cs="宋体" w:hint="eastAsia"/>
                <w:sz w:val="20"/>
              </w:rPr>
              <w:t>1</w:t>
            </w:r>
            <w:r>
              <w:rPr>
                <w:rFonts w:ascii="宋体" w:hAnsi="宋体" w:cs="宋体" w:hint="eastAsia"/>
                <w:sz w:val="20"/>
              </w:rPr>
              <w:t>分。（此项可兼得，累计不超过</w:t>
            </w:r>
            <w:r>
              <w:rPr>
                <w:rFonts w:ascii="宋体" w:hAnsi="宋体" w:cs="宋体" w:hint="eastAsia"/>
                <w:sz w:val="20"/>
              </w:rPr>
              <w:t>10</w:t>
            </w:r>
            <w:r>
              <w:rPr>
                <w:rFonts w:ascii="宋体" w:hAnsi="宋体" w:cs="宋体" w:hint="eastAsia"/>
                <w:sz w:val="20"/>
              </w:rPr>
              <w:t>分。）</w:t>
            </w:r>
          </w:p>
        </w:tc>
        <w:tc>
          <w:tcPr>
            <w:tcW w:w="660" w:type="dxa"/>
            <w:vAlign w:val="center"/>
          </w:tcPr>
          <w:p w:rsidR="00C0278E" w:rsidRDefault="00C0278E">
            <w:pPr>
              <w:spacing w:line="240" w:lineRule="exact"/>
              <w:jc w:val="center"/>
              <w:rPr>
                <w:rFonts w:ascii="宋体" w:hAnsi="宋体" w:cs="宋体"/>
                <w:sz w:val="20"/>
              </w:rPr>
            </w:pPr>
          </w:p>
        </w:tc>
      </w:tr>
      <w:tr w:rsidR="00C0278E">
        <w:trPr>
          <w:trHeight w:hRule="exact" w:val="800"/>
        </w:trPr>
        <w:tc>
          <w:tcPr>
            <w:tcW w:w="1095" w:type="dxa"/>
            <w:vMerge/>
            <w:vAlign w:val="center"/>
          </w:tcPr>
          <w:p w:rsidR="00C0278E" w:rsidRDefault="00C0278E">
            <w:pPr>
              <w:spacing w:line="240" w:lineRule="exact"/>
              <w:rPr>
                <w:rFonts w:ascii="宋体" w:hAnsi="宋体" w:cs="宋体"/>
                <w:sz w:val="20"/>
              </w:rPr>
            </w:pPr>
          </w:p>
        </w:tc>
        <w:tc>
          <w:tcPr>
            <w:tcW w:w="1470" w:type="dxa"/>
            <w:vAlign w:val="center"/>
          </w:tcPr>
          <w:p w:rsidR="00C0278E" w:rsidRDefault="00C21829">
            <w:pPr>
              <w:spacing w:line="240" w:lineRule="exact"/>
              <w:jc w:val="center"/>
              <w:rPr>
                <w:rFonts w:ascii="宋体" w:hAnsi="宋体" w:cs="宋体"/>
                <w:sz w:val="20"/>
              </w:rPr>
            </w:pPr>
            <w:r>
              <w:rPr>
                <w:rFonts w:ascii="宋体" w:hAnsi="宋体" w:cs="宋体" w:hint="eastAsia"/>
                <w:sz w:val="20"/>
              </w:rPr>
              <w:t>协同创新</w:t>
            </w:r>
          </w:p>
          <w:p w:rsidR="00C0278E" w:rsidRDefault="00C21829">
            <w:pPr>
              <w:spacing w:line="240" w:lineRule="exact"/>
              <w:jc w:val="center"/>
              <w:rPr>
                <w:rFonts w:ascii="宋体" w:hAnsi="宋体" w:cs="宋体"/>
                <w:sz w:val="20"/>
              </w:rPr>
            </w:pPr>
            <w:r>
              <w:rPr>
                <w:rFonts w:ascii="宋体" w:hAnsi="宋体" w:cs="宋体" w:hint="eastAsia"/>
                <w:sz w:val="20"/>
              </w:rPr>
              <w:t>（</w:t>
            </w:r>
            <w:r>
              <w:rPr>
                <w:rFonts w:ascii="宋体" w:hAnsi="宋体" w:cs="宋体" w:hint="eastAsia"/>
                <w:sz w:val="20"/>
              </w:rPr>
              <w:t>7</w:t>
            </w:r>
            <w:r>
              <w:rPr>
                <w:rFonts w:ascii="宋体" w:hAnsi="宋体" w:cs="宋体" w:hint="eastAsia"/>
                <w:sz w:val="20"/>
              </w:rPr>
              <w:t>分）</w:t>
            </w:r>
          </w:p>
        </w:tc>
        <w:tc>
          <w:tcPr>
            <w:tcW w:w="6855" w:type="dxa"/>
            <w:vAlign w:val="center"/>
          </w:tcPr>
          <w:p w:rsidR="00C0278E" w:rsidRDefault="00C21829">
            <w:pPr>
              <w:spacing w:line="240" w:lineRule="exact"/>
              <w:jc w:val="left"/>
              <w:rPr>
                <w:rFonts w:ascii="宋体" w:hAnsi="宋体" w:cs="宋体"/>
                <w:sz w:val="20"/>
              </w:rPr>
            </w:pPr>
            <w:r>
              <w:rPr>
                <w:rFonts w:ascii="宋体" w:hAnsi="宋体" w:cs="宋体" w:hint="eastAsia"/>
                <w:sz w:val="20"/>
              </w:rPr>
              <w:t>与国内外高校院所建立了合作关系，五年内与高校院所签署合作协议（包括已完成）。</w:t>
            </w:r>
          </w:p>
          <w:p w:rsidR="00C0278E" w:rsidRDefault="00C21829">
            <w:pPr>
              <w:spacing w:line="240" w:lineRule="exact"/>
              <w:jc w:val="left"/>
              <w:rPr>
                <w:rFonts w:ascii="宋体" w:hAnsi="宋体" w:cs="宋体"/>
                <w:sz w:val="20"/>
              </w:rPr>
            </w:pPr>
            <w:r>
              <w:rPr>
                <w:rFonts w:ascii="宋体" w:hAnsi="宋体" w:cs="宋体" w:hint="eastAsia"/>
                <w:sz w:val="20"/>
              </w:rPr>
              <w:t>10</w:t>
            </w:r>
            <w:r>
              <w:rPr>
                <w:rFonts w:ascii="宋体" w:hAnsi="宋体" w:cs="宋体" w:hint="eastAsia"/>
                <w:sz w:val="20"/>
              </w:rPr>
              <w:t>个及以上得</w:t>
            </w:r>
            <w:r>
              <w:rPr>
                <w:rFonts w:ascii="宋体" w:hAnsi="宋体" w:cs="宋体" w:hint="eastAsia"/>
                <w:sz w:val="20"/>
              </w:rPr>
              <w:t>7</w:t>
            </w:r>
            <w:r>
              <w:rPr>
                <w:rFonts w:ascii="宋体" w:hAnsi="宋体" w:cs="宋体" w:hint="eastAsia"/>
                <w:sz w:val="20"/>
              </w:rPr>
              <w:t>分；</w:t>
            </w:r>
            <w:r>
              <w:rPr>
                <w:rFonts w:ascii="宋体" w:hAnsi="宋体" w:cs="宋体" w:hint="eastAsia"/>
                <w:sz w:val="20"/>
              </w:rPr>
              <w:t>6-9</w:t>
            </w:r>
            <w:r>
              <w:rPr>
                <w:rFonts w:ascii="宋体" w:hAnsi="宋体" w:cs="宋体" w:hint="eastAsia"/>
                <w:sz w:val="20"/>
              </w:rPr>
              <w:t>个得</w:t>
            </w:r>
            <w:r>
              <w:rPr>
                <w:rFonts w:ascii="宋体" w:hAnsi="宋体" w:cs="宋体" w:hint="eastAsia"/>
                <w:sz w:val="20"/>
              </w:rPr>
              <w:t>5</w:t>
            </w:r>
            <w:r>
              <w:rPr>
                <w:rFonts w:ascii="宋体" w:hAnsi="宋体" w:cs="宋体" w:hint="eastAsia"/>
                <w:sz w:val="20"/>
              </w:rPr>
              <w:t>分；</w:t>
            </w:r>
            <w:r>
              <w:rPr>
                <w:rFonts w:ascii="宋体" w:hAnsi="宋体" w:cs="宋体" w:hint="eastAsia"/>
                <w:sz w:val="20"/>
              </w:rPr>
              <w:t>1-5</w:t>
            </w:r>
            <w:r>
              <w:rPr>
                <w:rFonts w:ascii="宋体" w:hAnsi="宋体" w:cs="宋体" w:hint="eastAsia"/>
                <w:sz w:val="20"/>
              </w:rPr>
              <w:t>个得</w:t>
            </w:r>
            <w:r>
              <w:rPr>
                <w:rFonts w:ascii="宋体" w:hAnsi="宋体" w:cs="宋体" w:hint="eastAsia"/>
                <w:sz w:val="20"/>
              </w:rPr>
              <w:t>2</w:t>
            </w:r>
            <w:r>
              <w:rPr>
                <w:rFonts w:ascii="宋体" w:hAnsi="宋体" w:cs="宋体" w:hint="eastAsia"/>
                <w:sz w:val="20"/>
              </w:rPr>
              <w:t>分。</w:t>
            </w:r>
          </w:p>
        </w:tc>
        <w:tc>
          <w:tcPr>
            <w:tcW w:w="660" w:type="dxa"/>
            <w:vAlign w:val="center"/>
          </w:tcPr>
          <w:p w:rsidR="00C0278E" w:rsidRDefault="00C0278E">
            <w:pPr>
              <w:spacing w:line="240" w:lineRule="exact"/>
              <w:jc w:val="center"/>
              <w:rPr>
                <w:rFonts w:ascii="宋体" w:hAnsi="宋体" w:cs="宋体"/>
                <w:sz w:val="20"/>
              </w:rPr>
            </w:pPr>
          </w:p>
        </w:tc>
      </w:tr>
      <w:tr w:rsidR="00C0278E">
        <w:trPr>
          <w:trHeight w:hRule="exact" w:val="825"/>
        </w:trPr>
        <w:tc>
          <w:tcPr>
            <w:tcW w:w="1095" w:type="dxa"/>
            <w:vMerge w:val="restart"/>
            <w:vAlign w:val="center"/>
          </w:tcPr>
          <w:p w:rsidR="00C0278E" w:rsidRDefault="00C21829">
            <w:pPr>
              <w:spacing w:line="240" w:lineRule="exact"/>
              <w:jc w:val="center"/>
              <w:rPr>
                <w:rFonts w:ascii="宋体" w:hAnsi="宋体" w:cs="宋体"/>
                <w:sz w:val="20"/>
              </w:rPr>
            </w:pPr>
            <w:r>
              <w:rPr>
                <w:rFonts w:ascii="宋体" w:hAnsi="宋体" w:cs="宋体" w:hint="eastAsia"/>
                <w:sz w:val="20"/>
              </w:rPr>
              <w:t>服务能力</w:t>
            </w:r>
          </w:p>
          <w:p w:rsidR="00C0278E" w:rsidRDefault="00C21829">
            <w:pPr>
              <w:spacing w:line="240" w:lineRule="exact"/>
              <w:jc w:val="center"/>
              <w:rPr>
                <w:rFonts w:ascii="宋体" w:hAnsi="宋体" w:cs="宋体"/>
                <w:sz w:val="20"/>
              </w:rPr>
            </w:pPr>
            <w:r>
              <w:rPr>
                <w:rFonts w:ascii="宋体" w:hAnsi="宋体" w:cs="宋体" w:hint="eastAsia"/>
                <w:sz w:val="20"/>
              </w:rPr>
              <w:t>（</w:t>
            </w:r>
            <w:r>
              <w:rPr>
                <w:rFonts w:ascii="宋体" w:hAnsi="宋体" w:cs="宋体" w:hint="eastAsia"/>
                <w:sz w:val="20"/>
              </w:rPr>
              <w:t>30</w:t>
            </w:r>
            <w:r>
              <w:rPr>
                <w:rFonts w:ascii="宋体" w:hAnsi="宋体" w:cs="宋体" w:hint="eastAsia"/>
                <w:sz w:val="20"/>
              </w:rPr>
              <w:t>分）</w:t>
            </w:r>
          </w:p>
          <w:p w:rsidR="00C0278E" w:rsidRDefault="00C0278E">
            <w:pPr>
              <w:spacing w:line="240" w:lineRule="exact"/>
              <w:jc w:val="center"/>
              <w:rPr>
                <w:rFonts w:ascii="宋体" w:hAnsi="宋体" w:cs="宋体"/>
                <w:sz w:val="20"/>
              </w:rPr>
            </w:pPr>
          </w:p>
        </w:tc>
        <w:tc>
          <w:tcPr>
            <w:tcW w:w="1470" w:type="dxa"/>
            <w:vAlign w:val="center"/>
          </w:tcPr>
          <w:p w:rsidR="00C0278E" w:rsidRDefault="00C21829">
            <w:pPr>
              <w:spacing w:line="240" w:lineRule="exact"/>
              <w:jc w:val="center"/>
              <w:rPr>
                <w:rFonts w:ascii="宋体" w:hAnsi="宋体" w:cs="宋体"/>
                <w:sz w:val="20"/>
              </w:rPr>
            </w:pPr>
            <w:r>
              <w:rPr>
                <w:rFonts w:ascii="宋体" w:hAnsi="宋体" w:cs="宋体" w:hint="eastAsia"/>
                <w:sz w:val="20"/>
              </w:rPr>
              <w:t>行业资质</w:t>
            </w:r>
          </w:p>
          <w:p w:rsidR="00C0278E" w:rsidRDefault="00C21829">
            <w:pPr>
              <w:spacing w:line="240" w:lineRule="exact"/>
              <w:jc w:val="center"/>
              <w:rPr>
                <w:rFonts w:ascii="宋体" w:hAnsi="宋体" w:cs="宋体"/>
                <w:sz w:val="20"/>
              </w:rPr>
            </w:pPr>
            <w:r>
              <w:rPr>
                <w:rFonts w:ascii="宋体" w:hAnsi="宋体" w:cs="宋体" w:hint="eastAsia"/>
                <w:sz w:val="20"/>
              </w:rPr>
              <w:t>（</w:t>
            </w:r>
            <w:r>
              <w:rPr>
                <w:rFonts w:ascii="宋体" w:hAnsi="宋体" w:cs="宋体" w:hint="eastAsia"/>
                <w:sz w:val="20"/>
              </w:rPr>
              <w:t>10</w:t>
            </w:r>
            <w:r>
              <w:rPr>
                <w:rFonts w:ascii="宋体" w:hAnsi="宋体" w:cs="宋体" w:hint="eastAsia"/>
                <w:sz w:val="20"/>
              </w:rPr>
              <w:t>分）</w:t>
            </w:r>
          </w:p>
        </w:tc>
        <w:tc>
          <w:tcPr>
            <w:tcW w:w="6855" w:type="dxa"/>
            <w:vAlign w:val="center"/>
          </w:tcPr>
          <w:p w:rsidR="00C0278E" w:rsidRDefault="00C21829">
            <w:pPr>
              <w:spacing w:line="240" w:lineRule="exact"/>
              <w:jc w:val="left"/>
              <w:rPr>
                <w:rFonts w:ascii="宋体" w:hAnsi="宋体" w:cs="宋体"/>
                <w:sz w:val="20"/>
              </w:rPr>
            </w:pPr>
            <w:r>
              <w:rPr>
                <w:rFonts w:ascii="宋体" w:hAnsi="宋体" w:cs="宋体" w:hint="eastAsia"/>
                <w:sz w:val="20"/>
              </w:rPr>
              <w:t>得到相关部门认定的资质。</w:t>
            </w:r>
          </w:p>
          <w:p w:rsidR="00C0278E" w:rsidRDefault="00C21829">
            <w:pPr>
              <w:spacing w:line="240" w:lineRule="exact"/>
              <w:jc w:val="left"/>
              <w:rPr>
                <w:rFonts w:ascii="宋体" w:hAnsi="宋体" w:cs="宋体"/>
                <w:sz w:val="20"/>
              </w:rPr>
            </w:pPr>
            <w:r>
              <w:rPr>
                <w:rFonts w:ascii="宋体" w:hAnsi="宋体" w:cs="宋体" w:hint="eastAsia"/>
                <w:sz w:val="20"/>
              </w:rPr>
              <w:t>行业认定的专业资质每个得</w:t>
            </w:r>
            <w:r>
              <w:rPr>
                <w:rFonts w:ascii="宋体" w:hAnsi="宋体" w:cs="宋体" w:hint="eastAsia"/>
                <w:sz w:val="20"/>
              </w:rPr>
              <w:t>5</w:t>
            </w:r>
            <w:r>
              <w:rPr>
                <w:rFonts w:ascii="宋体" w:hAnsi="宋体" w:cs="宋体" w:hint="eastAsia"/>
                <w:sz w:val="20"/>
              </w:rPr>
              <w:t>分；省级认定的专业资质每个得</w:t>
            </w:r>
            <w:r>
              <w:rPr>
                <w:rFonts w:ascii="宋体" w:hAnsi="宋体" w:cs="宋体" w:hint="eastAsia"/>
                <w:sz w:val="20"/>
              </w:rPr>
              <w:t>5</w:t>
            </w:r>
            <w:r>
              <w:rPr>
                <w:rFonts w:ascii="宋体" w:hAnsi="宋体" w:cs="宋体" w:hint="eastAsia"/>
                <w:sz w:val="20"/>
              </w:rPr>
              <w:t>分。（此项可兼得，累计不超过</w:t>
            </w:r>
            <w:r>
              <w:rPr>
                <w:rFonts w:ascii="宋体" w:hAnsi="宋体" w:cs="宋体" w:hint="eastAsia"/>
                <w:sz w:val="20"/>
              </w:rPr>
              <w:t>10</w:t>
            </w:r>
            <w:r>
              <w:rPr>
                <w:rFonts w:ascii="宋体" w:hAnsi="宋体" w:cs="宋体" w:hint="eastAsia"/>
                <w:sz w:val="20"/>
              </w:rPr>
              <w:t>分。）</w:t>
            </w:r>
          </w:p>
        </w:tc>
        <w:tc>
          <w:tcPr>
            <w:tcW w:w="660" w:type="dxa"/>
            <w:vAlign w:val="center"/>
          </w:tcPr>
          <w:p w:rsidR="00C0278E" w:rsidRDefault="00C0278E">
            <w:pPr>
              <w:spacing w:line="240" w:lineRule="exact"/>
              <w:jc w:val="center"/>
              <w:rPr>
                <w:rFonts w:ascii="宋体" w:hAnsi="宋体" w:cs="宋体"/>
                <w:sz w:val="20"/>
              </w:rPr>
            </w:pPr>
          </w:p>
        </w:tc>
      </w:tr>
      <w:tr w:rsidR="00C0278E">
        <w:trPr>
          <w:trHeight w:hRule="exact" w:val="747"/>
        </w:trPr>
        <w:tc>
          <w:tcPr>
            <w:tcW w:w="1095" w:type="dxa"/>
            <w:vMerge/>
            <w:vAlign w:val="center"/>
          </w:tcPr>
          <w:p w:rsidR="00C0278E" w:rsidRDefault="00C0278E">
            <w:pPr>
              <w:spacing w:line="240" w:lineRule="exact"/>
              <w:jc w:val="center"/>
              <w:rPr>
                <w:rFonts w:ascii="宋体" w:hAnsi="宋体" w:cs="宋体"/>
                <w:sz w:val="20"/>
              </w:rPr>
            </w:pPr>
          </w:p>
        </w:tc>
        <w:tc>
          <w:tcPr>
            <w:tcW w:w="1470" w:type="dxa"/>
            <w:vAlign w:val="center"/>
          </w:tcPr>
          <w:p w:rsidR="00C0278E" w:rsidRDefault="00C21829">
            <w:pPr>
              <w:spacing w:line="240" w:lineRule="exact"/>
              <w:jc w:val="center"/>
              <w:rPr>
                <w:rFonts w:ascii="宋体" w:hAnsi="宋体" w:cs="宋体"/>
                <w:sz w:val="20"/>
              </w:rPr>
            </w:pPr>
            <w:r>
              <w:rPr>
                <w:rFonts w:ascii="宋体" w:hAnsi="宋体" w:cs="宋体" w:hint="eastAsia"/>
                <w:sz w:val="20"/>
              </w:rPr>
              <w:t>服务合同</w:t>
            </w:r>
          </w:p>
          <w:p w:rsidR="00C0278E" w:rsidRDefault="00C21829">
            <w:pPr>
              <w:spacing w:line="240" w:lineRule="exact"/>
              <w:jc w:val="center"/>
              <w:rPr>
                <w:rFonts w:ascii="宋体" w:hAnsi="宋体" w:cs="宋体"/>
                <w:sz w:val="20"/>
              </w:rPr>
            </w:pPr>
            <w:r>
              <w:rPr>
                <w:rFonts w:ascii="宋体" w:hAnsi="宋体" w:cs="宋体" w:hint="eastAsia"/>
                <w:sz w:val="20"/>
              </w:rPr>
              <w:t>（</w:t>
            </w:r>
            <w:r>
              <w:rPr>
                <w:rFonts w:ascii="宋体" w:hAnsi="宋体" w:cs="宋体" w:hint="eastAsia"/>
                <w:sz w:val="20"/>
              </w:rPr>
              <w:t>10</w:t>
            </w:r>
            <w:r>
              <w:rPr>
                <w:rFonts w:ascii="宋体" w:hAnsi="宋体" w:cs="宋体" w:hint="eastAsia"/>
                <w:sz w:val="20"/>
              </w:rPr>
              <w:t>分）</w:t>
            </w:r>
          </w:p>
        </w:tc>
        <w:tc>
          <w:tcPr>
            <w:tcW w:w="6855" w:type="dxa"/>
            <w:vAlign w:val="center"/>
          </w:tcPr>
          <w:p w:rsidR="00C0278E" w:rsidRDefault="00C21829">
            <w:pPr>
              <w:spacing w:line="240" w:lineRule="exact"/>
              <w:jc w:val="left"/>
              <w:rPr>
                <w:rFonts w:ascii="宋体" w:hAnsi="宋体" w:cs="宋体"/>
                <w:sz w:val="20"/>
              </w:rPr>
            </w:pPr>
            <w:r>
              <w:rPr>
                <w:rFonts w:ascii="宋体" w:hAnsi="宋体" w:cs="宋体" w:hint="eastAsia"/>
                <w:sz w:val="20"/>
              </w:rPr>
              <w:t>有较强的技术服务能力，近</w:t>
            </w:r>
            <w:r>
              <w:rPr>
                <w:rFonts w:ascii="宋体" w:hAnsi="宋体" w:cs="宋体" w:hint="eastAsia"/>
                <w:sz w:val="20"/>
              </w:rPr>
              <w:t>3</w:t>
            </w:r>
            <w:r>
              <w:rPr>
                <w:rFonts w:ascii="宋体" w:hAnsi="宋体" w:cs="宋体" w:hint="eastAsia"/>
                <w:sz w:val="20"/>
              </w:rPr>
              <w:t>年平均年签订服务合同。</w:t>
            </w:r>
          </w:p>
          <w:p w:rsidR="00C0278E" w:rsidRDefault="00C21829">
            <w:pPr>
              <w:spacing w:line="240" w:lineRule="exact"/>
              <w:jc w:val="left"/>
              <w:rPr>
                <w:rFonts w:ascii="宋体" w:hAnsi="宋体" w:cs="宋体"/>
                <w:sz w:val="20"/>
              </w:rPr>
            </w:pPr>
            <w:r>
              <w:rPr>
                <w:rFonts w:ascii="宋体" w:hAnsi="宋体" w:cs="宋体" w:hint="eastAsia"/>
                <w:sz w:val="20"/>
              </w:rPr>
              <w:t>50</w:t>
            </w:r>
            <w:r>
              <w:rPr>
                <w:rFonts w:ascii="宋体" w:hAnsi="宋体" w:cs="宋体" w:hint="eastAsia"/>
                <w:sz w:val="20"/>
              </w:rPr>
              <w:t>个以上得</w:t>
            </w:r>
            <w:r>
              <w:rPr>
                <w:rFonts w:ascii="宋体" w:hAnsi="宋体" w:cs="宋体" w:hint="eastAsia"/>
                <w:sz w:val="20"/>
              </w:rPr>
              <w:t>10</w:t>
            </w:r>
            <w:r>
              <w:rPr>
                <w:rFonts w:ascii="宋体" w:hAnsi="宋体" w:cs="宋体" w:hint="eastAsia"/>
                <w:sz w:val="20"/>
              </w:rPr>
              <w:t>分；</w:t>
            </w:r>
            <w:r>
              <w:rPr>
                <w:rFonts w:ascii="宋体" w:hAnsi="宋体" w:cs="宋体" w:hint="eastAsia"/>
                <w:sz w:val="20"/>
              </w:rPr>
              <w:t>31-50</w:t>
            </w:r>
            <w:r>
              <w:rPr>
                <w:rFonts w:ascii="宋体" w:hAnsi="宋体" w:cs="宋体" w:hint="eastAsia"/>
                <w:sz w:val="20"/>
              </w:rPr>
              <w:t>个得</w:t>
            </w:r>
            <w:r>
              <w:rPr>
                <w:rFonts w:ascii="宋体" w:hAnsi="宋体" w:cs="宋体" w:hint="eastAsia"/>
                <w:sz w:val="20"/>
              </w:rPr>
              <w:t>8</w:t>
            </w:r>
            <w:r>
              <w:rPr>
                <w:rFonts w:ascii="宋体" w:hAnsi="宋体" w:cs="宋体" w:hint="eastAsia"/>
                <w:sz w:val="20"/>
              </w:rPr>
              <w:t>分；</w:t>
            </w:r>
            <w:r>
              <w:rPr>
                <w:rFonts w:ascii="宋体" w:hAnsi="宋体" w:cs="宋体" w:hint="eastAsia"/>
                <w:sz w:val="20"/>
              </w:rPr>
              <w:t>21</w:t>
            </w:r>
            <w:r>
              <w:rPr>
                <w:rFonts w:ascii="宋体" w:hAnsi="宋体" w:cs="宋体" w:hint="eastAsia"/>
                <w:sz w:val="20"/>
              </w:rPr>
              <w:t>—</w:t>
            </w:r>
            <w:r>
              <w:rPr>
                <w:rFonts w:ascii="宋体" w:hAnsi="宋体" w:cs="宋体" w:hint="eastAsia"/>
                <w:sz w:val="20"/>
              </w:rPr>
              <w:t>30</w:t>
            </w:r>
            <w:r>
              <w:rPr>
                <w:rFonts w:ascii="宋体" w:hAnsi="宋体" w:cs="宋体" w:hint="eastAsia"/>
                <w:sz w:val="20"/>
              </w:rPr>
              <w:t>个得</w:t>
            </w:r>
            <w:r>
              <w:rPr>
                <w:rFonts w:ascii="宋体" w:hAnsi="宋体" w:cs="宋体" w:hint="eastAsia"/>
                <w:sz w:val="20"/>
              </w:rPr>
              <w:t>6</w:t>
            </w:r>
            <w:r>
              <w:rPr>
                <w:rFonts w:ascii="宋体" w:hAnsi="宋体" w:cs="宋体" w:hint="eastAsia"/>
                <w:sz w:val="20"/>
              </w:rPr>
              <w:t>分；</w:t>
            </w:r>
            <w:r>
              <w:rPr>
                <w:rFonts w:ascii="宋体" w:hAnsi="宋体" w:cs="宋体" w:hint="eastAsia"/>
                <w:sz w:val="20"/>
              </w:rPr>
              <w:t>11</w:t>
            </w:r>
            <w:r>
              <w:rPr>
                <w:rFonts w:ascii="宋体" w:hAnsi="宋体" w:cs="宋体" w:hint="eastAsia"/>
                <w:sz w:val="20"/>
              </w:rPr>
              <w:t>—</w:t>
            </w:r>
            <w:r>
              <w:rPr>
                <w:rFonts w:ascii="宋体" w:hAnsi="宋体" w:cs="宋体" w:hint="eastAsia"/>
                <w:sz w:val="20"/>
              </w:rPr>
              <w:t>20</w:t>
            </w:r>
            <w:r>
              <w:rPr>
                <w:rFonts w:ascii="宋体" w:hAnsi="宋体" w:cs="宋体" w:hint="eastAsia"/>
                <w:sz w:val="20"/>
              </w:rPr>
              <w:t>个得</w:t>
            </w:r>
            <w:r>
              <w:rPr>
                <w:rFonts w:ascii="宋体" w:hAnsi="宋体" w:cs="宋体" w:hint="eastAsia"/>
                <w:sz w:val="20"/>
              </w:rPr>
              <w:t>4</w:t>
            </w:r>
            <w:r>
              <w:rPr>
                <w:rFonts w:ascii="宋体" w:hAnsi="宋体" w:cs="宋体" w:hint="eastAsia"/>
                <w:sz w:val="20"/>
              </w:rPr>
              <w:t>分；</w:t>
            </w:r>
            <w:r>
              <w:rPr>
                <w:rFonts w:ascii="宋体" w:hAnsi="宋体" w:cs="宋体" w:hint="eastAsia"/>
                <w:sz w:val="20"/>
              </w:rPr>
              <w:t>1</w:t>
            </w:r>
            <w:r>
              <w:rPr>
                <w:rFonts w:ascii="宋体" w:hAnsi="宋体" w:cs="宋体" w:hint="eastAsia"/>
                <w:sz w:val="20"/>
              </w:rPr>
              <w:t>—</w:t>
            </w:r>
            <w:r>
              <w:rPr>
                <w:rFonts w:ascii="宋体" w:hAnsi="宋体" w:cs="宋体" w:hint="eastAsia"/>
                <w:sz w:val="20"/>
              </w:rPr>
              <w:t>10</w:t>
            </w:r>
            <w:r>
              <w:rPr>
                <w:rFonts w:ascii="宋体" w:hAnsi="宋体" w:cs="宋体" w:hint="eastAsia"/>
                <w:sz w:val="20"/>
              </w:rPr>
              <w:t>个得</w:t>
            </w:r>
            <w:r>
              <w:rPr>
                <w:rFonts w:ascii="宋体" w:hAnsi="宋体" w:cs="宋体" w:hint="eastAsia"/>
                <w:sz w:val="20"/>
              </w:rPr>
              <w:t>2</w:t>
            </w:r>
            <w:r>
              <w:rPr>
                <w:rFonts w:ascii="宋体" w:hAnsi="宋体" w:cs="宋体" w:hint="eastAsia"/>
                <w:sz w:val="20"/>
              </w:rPr>
              <w:t>分。</w:t>
            </w:r>
          </w:p>
        </w:tc>
        <w:tc>
          <w:tcPr>
            <w:tcW w:w="660" w:type="dxa"/>
            <w:vAlign w:val="center"/>
          </w:tcPr>
          <w:p w:rsidR="00C0278E" w:rsidRDefault="00C0278E">
            <w:pPr>
              <w:spacing w:line="240" w:lineRule="exact"/>
              <w:jc w:val="center"/>
              <w:rPr>
                <w:rFonts w:ascii="宋体" w:hAnsi="宋体" w:cs="宋体"/>
                <w:sz w:val="20"/>
              </w:rPr>
            </w:pPr>
          </w:p>
        </w:tc>
      </w:tr>
      <w:tr w:rsidR="00C0278E">
        <w:trPr>
          <w:trHeight w:hRule="exact" w:val="780"/>
        </w:trPr>
        <w:tc>
          <w:tcPr>
            <w:tcW w:w="1095" w:type="dxa"/>
            <w:vMerge/>
            <w:vAlign w:val="center"/>
          </w:tcPr>
          <w:p w:rsidR="00C0278E" w:rsidRDefault="00C0278E">
            <w:pPr>
              <w:spacing w:line="240" w:lineRule="exact"/>
              <w:jc w:val="center"/>
              <w:rPr>
                <w:rFonts w:ascii="宋体" w:hAnsi="宋体" w:cs="宋体"/>
                <w:sz w:val="20"/>
              </w:rPr>
            </w:pPr>
          </w:p>
        </w:tc>
        <w:tc>
          <w:tcPr>
            <w:tcW w:w="1470" w:type="dxa"/>
            <w:vAlign w:val="center"/>
          </w:tcPr>
          <w:p w:rsidR="00C0278E" w:rsidRDefault="00C21829">
            <w:pPr>
              <w:spacing w:line="240" w:lineRule="exact"/>
              <w:jc w:val="center"/>
              <w:rPr>
                <w:rFonts w:ascii="宋体" w:hAnsi="宋体" w:cs="宋体"/>
                <w:sz w:val="20"/>
              </w:rPr>
            </w:pPr>
            <w:r>
              <w:rPr>
                <w:rFonts w:ascii="宋体" w:hAnsi="宋体" w:cs="宋体" w:hint="eastAsia"/>
                <w:sz w:val="20"/>
              </w:rPr>
              <w:t>客户满意度</w:t>
            </w:r>
          </w:p>
          <w:p w:rsidR="00C0278E" w:rsidRDefault="00C21829">
            <w:pPr>
              <w:spacing w:line="240" w:lineRule="exact"/>
              <w:jc w:val="center"/>
              <w:rPr>
                <w:rFonts w:ascii="宋体" w:hAnsi="宋体" w:cs="宋体"/>
                <w:sz w:val="20"/>
              </w:rPr>
            </w:pPr>
            <w:r>
              <w:rPr>
                <w:rFonts w:ascii="宋体" w:hAnsi="宋体" w:cs="宋体" w:hint="eastAsia"/>
                <w:sz w:val="20"/>
              </w:rPr>
              <w:t>（</w:t>
            </w:r>
            <w:r>
              <w:rPr>
                <w:rFonts w:ascii="宋体" w:hAnsi="宋体" w:cs="宋体" w:hint="eastAsia"/>
                <w:sz w:val="20"/>
              </w:rPr>
              <w:t>10</w:t>
            </w:r>
            <w:r>
              <w:rPr>
                <w:rFonts w:ascii="宋体" w:hAnsi="宋体" w:cs="宋体" w:hint="eastAsia"/>
                <w:sz w:val="20"/>
              </w:rPr>
              <w:t>分）</w:t>
            </w:r>
          </w:p>
        </w:tc>
        <w:tc>
          <w:tcPr>
            <w:tcW w:w="6855" w:type="dxa"/>
            <w:vAlign w:val="center"/>
          </w:tcPr>
          <w:p w:rsidR="00C0278E" w:rsidRDefault="00C21829">
            <w:pPr>
              <w:spacing w:line="240" w:lineRule="exact"/>
              <w:jc w:val="left"/>
              <w:rPr>
                <w:rFonts w:ascii="宋体" w:hAnsi="宋体" w:cs="宋体"/>
                <w:sz w:val="20"/>
              </w:rPr>
            </w:pPr>
            <w:r>
              <w:rPr>
                <w:rFonts w:ascii="宋体" w:hAnsi="宋体" w:cs="宋体" w:hint="eastAsia"/>
                <w:sz w:val="20"/>
              </w:rPr>
              <w:t>对行业内相关企业提供服务后，服务对象反馈意见。</w:t>
            </w:r>
          </w:p>
          <w:p w:rsidR="00C0278E" w:rsidRDefault="00C21829">
            <w:pPr>
              <w:spacing w:line="240" w:lineRule="exact"/>
              <w:jc w:val="left"/>
              <w:rPr>
                <w:rFonts w:ascii="宋体" w:hAnsi="宋体" w:cs="宋体"/>
                <w:sz w:val="20"/>
              </w:rPr>
            </w:pPr>
            <w:r>
              <w:rPr>
                <w:rFonts w:ascii="宋体" w:hAnsi="宋体" w:cs="宋体" w:hint="eastAsia"/>
                <w:sz w:val="20"/>
              </w:rPr>
              <w:t>满意度</w:t>
            </w:r>
            <w:r>
              <w:rPr>
                <w:rFonts w:ascii="宋体" w:hAnsi="宋体" w:cs="宋体" w:hint="eastAsia"/>
                <w:sz w:val="20"/>
              </w:rPr>
              <w:t>91%-100%</w:t>
            </w:r>
            <w:r>
              <w:rPr>
                <w:rFonts w:ascii="宋体" w:hAnsi="宋体" w:cs="宋体" w:hint="eastAsia"/>
                <w:sz w:val="20"/>
              </w:rPr>
              <w:t>得</w:t>
            </w:r>
            <w:r>
              <w:rPr>
                <w:rFonts w:ascii="宋体" w:hAnsi="宋体" w:cs="宋体" w:hint="eastAsia"/>
                <w:sz w:val="20"/>
              </w:rPr>
              <w:t>10</w:t>
            </w:r>
            <w:r>
              <w:rPr>
                <w:rFonts w:ascii="宋体" w:hAnsi="宋体" w:cs="宋体" w:hint="eastAsia"/>
                <w:sz w:val="20"/>
              </w:rPr>
              <w:t>分；</w:t>
            </w:r>
            <w:r>
              <w:rPr>
                <w:rFonts w:ascii="宋体" w:hAnsi="宋体" w:cs="宋体" w:hint="eastAsia"/>
                <w:sz w:val="20"/>
              </w:rPr>
              <w:t>81%</w:t>
            </w:r>
            <w:r>
              <w:rPr>
                <w:rFonts w:ascii="宋体" w:hAnsi="宋体" w:cs="宋体" w:hint="eastAsia"/>
                <w:sz w:val="20"/>
              </w:rPr>
              <w:t>—</w:t>
            </w:r>
            <w:r>
              <w:rPr>
                <w:rFonts w:ascii="宋体" w:hAnsi="宋体" w:cs="宋体" w:hint="eastAsia"/>
                <w:sz w:val="20"/>
              </w:rPr>
              <w:t>90%</w:t>
            </w:r>
            <w:r>
              <w:rPr>
                <w:rFonts w:ascii="宋体" w:hAnsi="宋体" w:cs="宋体" w:hint="eastAsia"/>
                <w:sz w:val="20"/>
              </w:rPr>
              <w:t>得</w:t>
            </w:r>
            <w:r>
              <w:rPr>
                <w:rFonts w:ascii="宋体" w:hAnsi="宋体" w:cs="宋体" w:hint="eastAsia"/>
                <w:sz w:val="20"/>
              </w:rPr>
              <w:t>8</w:t>
            </w:r>
            <w:r>
              <w:rPr>
                <w:rFonts w:ascii="宋体" w:hAnsi="宋体" w:cs="宋体" w:hint="eastAsia"/>
                <w:sz w:val="20"/>
              </w:rPr>
              <w:t>分；</w:t>
            </w:r>
            <w:r>
              <w:rPr>
                <w:rFonts w:ascii="宋体" w:hAnsi="宋体" w:cs="宋体" w:hint="eastAsia"/>
                <w:sz w:val="20"/>
              </w:rPr>
              <w:t>71%</w:t>
            </w:r>
            <w:r>
              <w:rPr>
                <w:rFonts w:ascii="宋体" w:hAnsi="宋体" w:cs="宋体" w:hint="eastAsia"/>
                <w:sz w:val="20"/>
              </w:rPr>
              <w:t>—</w:t>
            </w:r>
            <w:r>
              <w:rPr>
                <w:rFonts w:ascii="宋体" w:hAnsi="宋体" w:cs="宋体" w:hint="eastAsia"/>
                <w:sz w:val="20"/>
              </w:rPr>
              <w:t>80%</w:t>
            </w:r>
            <w:r>
              <w:rPr>
                <w:rFonts w:ascii="宋体" w:hAnsi="宋体" w:cs="宋体" w:hint="eastAsia"/>
                <w:sz w:val="20"/>
              </w:rPr>
              <w:t>得</w:t>
            </w:r>
            <w:r>
              <w:rPr>
                <w:rFonts w:ascii="宋体" w:hAnsi="宋体" w:cs="宋体" w:hint="eastAsia"/>
                <w:sz w:val="20"/>
              </w:rPr>
              <w:t>6</w:t>
            </w:r>
            <w:r>
              <w:rPr>
                <w:rFonts w:ascii="宋体" w:hAnsi="宋体" w:cs="宋体" w:hint="eastAsia"/>
                <w:sz w:val="20"/>
              </w:rPr>
              <w:t>分，</w:t>
            </w:r>
            <w:r>
              <w:rPr>
                <w:rFonts w:ascii="宋体" w:hAnsi="宋体" w:cs="宋体" w:hint="eastAsia"/>
                <w:sz w:val="20"/>
              </w:rPr>
              <w:t>61%-70%</w:t>
            </w:r>
            <w:r>
              <w:rPr>
                <w:rFonts w:ascii="宋体" w:hAnsi="宋体" w:cs="宋体" w:hint="eastAsia"/>
                <w:sz w:val="20"/>
              </w:rPr>
              <w:t>得</w:t>
            </w:r>
            <w:r>
              <w:rPr>
                <w:rFonts w:ascii="宋体" w:hAnsi="宋体" w:cs="宋体" w:hint="eastAsia"/>
                <w:sz w:val="20"/>
              </w:rPr>
              <w:t>4</w:t>
            </w:r>
            <w:r>
              <w:rPr>
                <w:rFonts w:ascii="宋体" w:hAnsi="宋体" w:cs="宋体" w:hint="eastAsia"/>
                <w:sz w:val="20"/>
              </w:rPr>
              <w:t>分；</w:t>
            </w:r>
            <w:r>
              <w:rPr>
                <w:rFonts w:ascii="宋体" w:hAnsi="宋体" w:cs="宋体" w:hint="eastAsia"/>
                <w:sz w:val="20"/>
              </w:rPr>
              <w:t>60%</w:t>
            </w:r>
            <w:r>
              <w:rPr>
                <w:rFonts w:ascii="宋体" w:hAnsi="宋体" w:cs="宋体" w:hint="eastAsia"/>
                <w:sz w:val="20"/>
              </w:rPr>
              <w:t>以下不得分。</w:t>
            </w:r>
          </w:p>
        </w:tc>
        <w:tc>
          <w:tcPr>
            <w:tcW w:w="660" w:type="dxa"/>
            <w:vAlign w:val="center"/>
          </w:tcPr>
          <w:p w:rsidR="00C0278E" w:rsidRDefault="00C0278E">
            <w:pPr>
              <w:spacing w:line="240" w:lineRule="exact"/>
              <w:jc w:val="center"/>
              <w:rPr>
                <w:rFonts w:ascii="宋体" w:hAnsi="宋体" w:cs="宋体"/>
                <w:sz w:val="20"/>
              </w:rPr>
            </w:pPr>
          </w:p>
        </w:tc>
      </w:tr>
      <w:tr w:rsidR="00C0278E">
        <w:trPr>
          <w:trHeight w:hRule="exact" w:val="726"/>
        </w:trPr>
        <w:tc>
          <w:tcPr>
            <w:tcW w:w="1095" w:type="dxa"/>
            <w:vMerge w:val="restart"/>
            <w:vAlign w:val="center"/>
          </w:tcPr>
          <w:p w:rsidR="00C0278E" w:rsidRDefault="00C21829">
            <w:pPr>
              <w:spacing w:line="240" w:lineRule="exact"/>
              <w:jc w:val="center"/>
              <w:rPr>
                <w:rFonts w:ascii="宋体" w:hAnsi="宋体" w:cs="宋体"/>
                <w:sz w:val="20"/>
              </w:rPr>
            </w:pPr>
            <w:r>
              <w:rPr>
                <w:rFonts w:ascii="宋体" w:hAnsi="宋体" w:cs="宋体" w:hint="eastAsia"/>
                <w:sz w:val="20"/>
              </w:rPr>
              <w:t>加分项</w:t>
            </w:r>
          </w:p>
          <w:p w:rsidR="00C0278E" w:rsidRDefault="00C21829">
            <w:pPr>
              <w:spacing w:line="240" w:lineRule="exact"/>
              <w:jc w:val="center"/>
              <w:rPr>
                <w:rFonts w:ascii="宋体" w:hAnsi="宋体" w:cs="宋体"/>
                <w:sz w:val="20"/>
              </w:rPr>
            </w:pPr>
            <w:r>
              <w:rPr>
                <w:rFonts w:ascii="宋体" w:hAnsi="宋体" w:cs="宋体" w:hint="eastAsia"/>
                <w:sz w:val="20"/>
              </w:rPr>
              <w:t>（</w:t>
            </w:r>
            <w:r>
              <w:rPr>
                <w:rFonts w:ascii="宋体" w:hAnsi="宋体" w:cs="宋体" w:hint="eastAsia"/>
                <w:sz w:val="20"/>
              </w:rPr>
              <w:t>10</w:t>
            </w:r>
            <w:r>
              <w:rPr>
                <w:rFonts w:ascii="宋体" w:hAnsi="宋体" w:cs="宋体" w:hint="eastAsia"/>
                <w:sz w:val="20"/>
              </w:rPr>
              <w:t>分）</w:t>
            </w:r>
          </w:p>
        </w:tc>
        <w:tc>
          <w:tcPr>
            <w:tcW w:w="1470" w:type="dxa"/>
            <w:vAlign w:val="center"/>
          </w:tcPr>
          <w:p w:rsidR="00C0278E" w:rsidRDefault="00C21829">
            <w:pPr>
              <w:spacing w:line="240" w:lineRule="exact"/>
              <w:jc w:val="center"/>
              <w:rPr>
                <w:rFonts w:ascii="宋体" w:hAnsi="宋体" w:cs="宋体"/>
                <w:sz w:val="20"/>
              </w:rPr>
            </w:pPr>
            <w:r>
              <w:rPr>
                <w:rFonts w:ascii="宋体" w:hAnsi="宋体" w:cs="宋体" w:hint="eastAsia"/>
                <w:sz w:val="20"/>
              </w:rPr>
              <w:t>认定认证</w:t>
            </w:r>
          </w:p>
          <w:p w:rsidR="00C0278E" w:rsidRDefault="00C21829">
            <w:pPr>
              <w:spacing w:line="240" w:lineRule="exact"/>
              <w:jc w:val="center"/>
              <w:rPr>
                <w:rFonts w:ascii="宋体" w:hAnsi="宋体" w:cs="宋体"/>
                <w:sz w:val="20"/>
              </w:rPr>
            </w:pPr>
            <w:r>
              <w:rPr>
                <w:rFonts w:ascii="宋体" w:hAnsi="宋体" w:cs="宋体" w:hint="eastAsia"/>
                <w:sz w:val="20"/>
              </w:rPr>
              <w:t>（</w:t>
            </w:r>
            <w:r>
              <w:rPr>
                <w:rFonts w:ascii="宋体" w:hAnsi="宋体" w:cs="宋体" w:hint="eastAsia"/>
                <w:sz w:val="20"/>
              </w:rPr>
              <w:t>5</w:t>
            </w:r>
            <w:r>
              <w:rPr>
                <w:rFonts w:ascii="宋体" w:hAnsi="宋体" w:cs="宋体" w:hint="eastAsia"/>
                <w:sz w:val="20"/>
              </w:rPr>
              <w:t>分）</w:t>
            </w:r>
          </w:p>
        </w:tc>
        <w:tc>
          <w:tcPr>
            <w:tcW w:w="6855" w:type="dxa"/>
            <w:vAlign w:val="center"/>
          </w:tcPr>
          <w:p w:rsidR="00C0278E" w:rsidRDefault="00C21829">
            <w:pPr>
              <w:spacing w:line="240" w:lineRule="exact"/>
              <w:jc w:val="left"/>
              <w:rPr>
                <w:rFonts w:ascii="宋体" w:hAnsi="宋体" w:cs="宋体"/>
                <w:sz w:val="20"/>
              </w:rPr>
            </w:pPr>
            <w:r>
              <w:rPr>
                <w:rFonts w:ascii="宋体" w:hAnsi="宋体" w:cs="宋体" w:hint="eastAsia"/>
                <w:sz w:val="20"/>
              </w:rPr>
              <w:t>省、国家有关部门和国际组织认定、认证的实验室、检测中心、工程中心等。</w:t>
            </w:r>
          </w:p>
          <w:p w:rsidR="00C0278E" w:rsidRDefault="00C21829">
            <w:pPr>
              <w:spacing w:line="240" w:lineRule="exact"/>
              <w:jc w:val="left"/>
              <w:rPr>
                <w:rFonts w:ascii="宋体" w:hAnsi="宋体" w:cs="宋体"/>
                <w:sz w:val="20"/>
              </w:rPr>
            </w:pPr>
            <w:r>
              <w:rPr>
                <w:rFonts w:ascii="宋体" w:hAnsi="宋体" w:cs="宋体" w:hint="eastAsia"/>
                <w:sz w:val="20"/>
              </w:rPr>
              <w:t>国家级得</w:t>
            </w:r>
            <w:r>
              <w:rPr>
                <w:rFonts w:ascii="宋体" w:hAnsi="宋体" w:cs="宋体" w:hint="eastAsia"/>
                <w:sz w:val="20"/>
              </w:rPr>
              <w:t>5</w:t>
            </w:r>
            <w:r>
              <w:rPr>
                <w:rFonts w:ascii="宋体" w:hAnsi="宋体" w:cs="宋体" w:hint="eastAsia"/>
                <w:sz w:val="20"/>
              </w:rPr>
              <w:t>分；省部级得</w:t>
            </w:r>
            <w:r>
              <w:rPr>
                <w:rFonts w:ascii="宋体" w:hAnsi="宋体" w:cs="宋体" w:hint="eastAsia"/>
                <w:sz w:val="20"/>
              </w:rPr>
              <w:t>3</w:t>
            </w:r>
            <w:r>
              <w:rPr>
                <w:rFonts w:ascii="宋体" w:hAnsi="宋体" w:cs="宋体" w:hint="eastAsia"/>
                <w:sz w:val="20"/>
              </w:rPr>
              <w:t>分。</w:t>
            </w:r>
          </w:p>
        </w:tc>
        <w:tc>
          <w:tcPr>
            <w:tcW w:w="660" w:type="dxa"/>
            <w:vAlign w:val="center"/>
          </w:tcPr>
          <w:p w:rsidR="00C0278E" w:rsidRDefault="00C0278E">
            <w:pPr>
              <w:spacing w:line="240" w:lineRule="exact"/>
              <w:jc w:val="center"/>
              <w:rPr>
                <w:rFonts w:ascii="宋体" w:hAnsi="宋体" w:cs="宋体"/>
                <w:sz w:val="20"/>
              </w:rPr>
            </w:pPr>
          </w:p>
        </w:tc>
      </w:tr>
      <w:tr w:rsidR="00C0278E">
        <w:trPr>
          <w:trHeight w:hRule="exact" w:val="847"/>
        </w:trPr>
        <w:tc>
          <w:tcPr>
            <w:tcW w:w="1095" w:type="dxa"/>
            <w:vMerge/>
            <w:vAlign w:val="center"/>
          </w:tcPr>
          <w:p w:rsidR="00C0278E" w:rsidRDefault="00C0278E">
            <w:pPr>
              <w:spacing w:line="240" w:lineRule="exact"/>
              <w:jc w:val="center"/>
              <w:rPr>
                <w:rFonts w:ascii="宋体" w:hAnsi="宋体" w:cs="宋体"/>
                <w:sz w:val="20"/>
              </w:rPr>
            </w:pPr>
          </w:p>
        </w:tc>
        <w:tc>
          <w:tcPr>
            <w:tcW w:w="1470" w:type="dxa"/>
            <w:vAlign w:val="center"/>
          </w:tcPr>
          <w:p w:rsidR="00C0278E" w:rsidRDefault="00C21829">
            <w:pPr>
              <w:spacing w:line="240" w:lineRule="exact"/>
              <w:jc w:val="center"/>
              <w:rPr>
                <w:rFonts w:ascii="宋体" w:hAnsi="宋体" w:cs="宋体"/>
                <w:sz w:val="20"/>
              </w:rPr>
            </w:pPr>
            <w:r>
              <w:rPr>
                <w:rFonts w:ascii="宋体" w:hAnsi="宋体" w:cs="宋体" w:hint="eastAsia"/>
                <w:sz w:val="20"/>
              </w:rPr>
              <w:t>获奖情况</w:t>
            </w:r>
          </w:p>
          <w:p w:rsidR="00C0278E" w:rsidRDefault="00C21829">
            <w:pPr>
              <w:spacing w:line="240" w:lineRule="exact"/>
              <w:jc w:val="center"/>
              <w:rPr>
                <w:rFonts w:ascii="宋体" w:hAnsi="宋体" w:cs="宋体"/>
                <w:sz w:val="20"/>
              </w:rPr>
            </w:pPr>
            <w:r>
              <w:rPr>
                <w:rFonts w:ascii="宋体" w:hAnsi="宋体" w:cs="宋体" w:hint="eastAsia"/>
                <w:sz w:val="20"/>
              </w:rPr>
              <w:t>（</w:t>
            </w:r>
            <w:r>
              <w:rPr>
                <w:rFonts w:ascii="宋体" w:hAnsi="宋体" w:cs="宋体" w:hint="eastAsia"/>
                <w:sz w:val="20"/>
              </w:rPr>
              <w:t>5</w:t>
            </w:r>
            <w:r>
              <w:rPr>
                <w:rFonts w:ascii="宋体" w:hAnsi="宋体" w:cs="宋体" w:hint="eastAsia"/>
                <w:sz w:val="20"/>
              </w:rPr>
              <w:t>分）</w:t>
            </w:r>
          </w:p>
        </w:tc>
        <w:tc>
          <w:tcPr>
            <w:tcW w:w="6855" w:type="dxa"/>
            <w:vAlign w:val="center"/>
          </w:tcPr>
          <w:p w:rsidR="00C0278E" w:rsidRDefault="00C21829">
            <w:pPr>
              <w:spacing w:line="240" w:lineRule="exact"/>
              <w:jc w:val="left"/>
              <w:rPr>
                <w:rFonts w:ascii="宋体" w:hAnsi="宋体" w:cs="宋体"/>
                <w:sz w:val="20"/>
              </w:rPr>
            </w:pPr>
            <w:r>
              <w:rPr>
                <w:rFonts w:ascii="宋体" w:hAnsi="宋体" w:cs="宋体" w:hint="eastAsia"/>
                <w:sz w:val="20"/>
              </w:rPr>
              <w:t>近五年获得国家自然科学奖、国家技术发明奖和国家科技进步奖以及省、市科技奖。国家级奖项每个得</w:t>
            </w:r>
            <w:r>
              <w:rPr>
                <w:rFonts w:ascii="宋体" w:hAnsi="宋体" w:cs="宋体" w:hint="eastAsia"/>
                <w:sz w:val="20"/>
              </w:rPr>
              <w:t>3</w:t>
            </w:r>
            <w:r>
              <w:rPr>
                <w:rFonts w:ascii="宋体" w:hAnsi="宋体" w:cs="宋体" w:hint="eastAsia"/>
                <w:sz w:val="20"/>
              </w:rPr>
              <w:t>分；获得省、市科技奖每个得</w:t>
            </w:r>
            <w:r>
              <w:rPr>
                <w:rFonts w:ascii="宋体" w:hAnsi="宋体" w:cs="宋体" w:hint="eastAsia"/>
                <w:sz w:val="20"/>
              </w:rPr>
              <w:t>2</w:t>
            </w:r>
            <w:r>
              <w:rPr>
                <w:rFonts w:ascii="宋体" w:hAnsi="宋体" w:cs="宋体" w:hint="eastAsia"/>
                <w:sz w:val="20"/>
              </w:rPr>
              <w:t>分。（此项可兼得，累计不超过</w:t>
            </w:r>
            <w:r>
              <w:rPr>
                <w:rFonts w:ascii="宋体" w:hAnsi="宋体" w:cs="宋体" w:hint="eastAsia"/>
                <w:sz w:val="20"/>
              </w:rPr>
              <w:t>5</w:t>
            </w:r>
            <w:r>
              <w:rPr>
                <w:rFonts w:ascii="宋体" w:hAnsi="宋体" w:cs="宋体" w:hint="eastAsia"/>
                <w:sz w:val="20"/>
              </w:rPr>
              <w:t>分。）</w:t>
            </w:r>
          </w:p>
        </w:tc>
        <w:tc>
          <w:tcPr>
            <w:tcW w:w="660" w:type="dxa"/>
            <w:vAlign w:val="center"/>
          </w:tcPr>
          <w:p w:rsidR="00C0278E" w:rsidRDefault="00C0278E">
            <w:pPr>
              <w:spacing w:line="240" w:lineRule="exact"/>
              <w:jc w:val="center"/>
              <w:rPr>
                <w:rFonts w:ascii="宋体" w:hAnsi="宋体" w:cs="宋体"/>
                <w:sz w:val="20"/>
              </w:rPr>
            </w:pPr>
          </w:p>
        </w:tc>
      </w:tr>
      <w:tr w:rsidR="00C0278E">
        <w:trPr>
          <w:trHeight w:hRule="exact" w:val="705"/>
        </w:trPr>
        <w:tc>
          <w:tcPr>
            <w:tcW w:w="1095" w:type="dxa"/>
            <w:vAlign w:val="center"/>
          </w:tcPr>
          <w:p w:rsidR="00C0278E" w:rsidRDefault="00C21829">
            <w:pPr>
              <w:spacing w:line="240" w:lineRule="exact"/>
              <w:jc w:val="center"/>
              <w:rPr>
                <w:rFonts w:ascii="宋体" w:hAnsi="宋体" w:cs="宋体"/>
                <w:sz w:val="20"/>
              </w:rPr>
            </w:pPr>
            <w:r>
              <w:rPr>
                <w:rFonts w:ascii="宋体" w:hAnsi="宋体" w:cs="宋体" w:hint="eastAsia"/>
                <w:sz w:val="20"/>
              </w:rPr>
              <w:t>说明</w:t>
            </w:r>
          </w:p>
        </w:tc>
        <w:tc>
          <w:tcPr>
            <w:tcW w:w="8985" w:type="dxa"/>
            <w:gridSpan w:val="3"/>
            <w:vAlign w:val="center"/>
          </w:tcPr>
          <w:p w:rsidR="00C0278E" w:rsidRDefault="00C21829">
            <w:pPr>
              <w:spacing w:line="240" w:lineRule="exact"/>
              <w:jc w:val="left"/>
              <w:rPr>
                <w:rFonts w:ascii="宋体" w:hAnsi="宋体" w:cs="宋体"/>
                <w:sz w:val="20"/>
              </w:rPr>
            </w:pPr>
            <w:r>
              <w:rPr>
                <w:rFonts w:ascii="宋体" w:hAnsi="宋体" w:cs="宋体" w:hint="eastAsia"/>
                <w:sz w:val="20"/>
              </w:rPr>
              <w:t>90</w:t>
            </w:r>
            <w:r>
              <w:rPr>
                <w:rFonts w:ascii="宋体" w:hAnsi="宋体" w:cs="宋体" w:hint="eastAsia"/>
                <w:sz w:val="20"/>
              </w:rPr>
              <w:t>分及以上为优秀，</w:t>
            </w:r>
            <w:r>
              <w:rPr>
                <w:rFonts w:ascii="宋体" w:hAnsi="宋体" w:cs="宋体" w:hint="eastAsia"/>
                <w:sz w:val="20"/>
              </w:rPr>
              <w:t>75-89</w:t>
            </w:r>
            <w:r>
              <w:rPr>
                <w:rFonts w:ascii="宋体" w:hAnsi="宋体" w:cs="宋体" w:hint="eastAsia"/>
                <w:sz w:val="20"/>
              </w:rPr>
              <w:t>分为良好，</w:t>
            </w:r>
            <w:r>
              <w:rPr>
                <w:rFonts w:ascii="宋体" w:hAnsi="宋体" w:cs="宋体" w:hint="eastAsia"/>
                <w:sz w:val="20"/>
              </w:rPr>
              <w:t>60-74</w:t>
            </w:r>
            <w:r>
              <w:rPr>
                <w:rFonts w:ascii="宋体" w:hAnsi="宋体" w:cs="宋体" w:hint="eastAsia"/>
                <w:sz w:val="20"/>
              </w:rPr>
              <w:t>分为合格，</w:t>
            </w:r>
            <w:r>
              <w:rPr>
                <w:rFonts w:ascii="宋体" w:hAnsi="宋体" w:cs="宋体" w:hint="eastAsia"/>
                <w:sz w:val="20"/>
              </w:rPr>
              <w:t>59</w:t>
            </w:r>
            <w:r>
              <w:rPr>
                <w:rFonts w:ascii="宋体" w:hAnsi="宋体" w:cs="宋体" w:hint="eastAsia"/>
                <w:sz w:val="20"/>
              </w:rPr>
              <w:t>分及以下为不合格。</w:t>
            </w:r>
          </w:p>
          <w:p w:rsidR="00C0278E" w:rsidRDefault="00C21829">
            <w:pPr>
              <w:spacing w:line="240" w:lineRule="exact"/>
              <w:jc w:val="left"/>
              <w:rPr>
                <w:rFonts w:ascii="宋体" w:hAnsi="宋体" w:cs="宋体"/>
                <w:sz w:val="20"/>
              </w:rPr>
            </w:pPr>
            <w:r>
              <w:rPr>
                <w:rFonts w:ascii="宋体" w:hAnsi="宋体" w:cs="宋体" w:hint="eastAsia"/>
                <w:sz w:val="20"/>
              </w:rPr>
              <w:t>考核评价指标实行动态管理，如有变化，在申报通知中说明。</w:t>
            </w:r>
          </w:p>
        </w:tc>
      </w:tr>
    </w:tbl>
    <w:p w:rsidR="00C0278E" w:rsidRDefault="00C0278E">
      <w:pPr>
        <w:spacing w:line="400" w:lineRule="exact"/>
      </w:pPr>
    </w:p>
    <w:p w:rsidR="00C0278E" w:rsidRDefault="00C0278E"/>
    <w:sectPr w:rsidR="00C0278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829" w:rsidRDefault="00C21829">
      <w:r>
        <w:separator/>
      </w:r>
    </w:p>
  </w:endnote>
  <w:endnote w:type="continuationSeparator" w:id="0">
    <w:p w:rsidR="00C21829" w:rsidRDefault="00C2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8E" w:rsidRDefault="00C21829">
    <w:pPr>
      <w:pStyle w:val="a3"/>
      <w:jc w:val="center"/>
    </w:pPr>
    <w:r>
      <w:fldChar w:fldCharType="begin"/>
    </w:r>
    <w:r>
      <w:instrText xml:space="preserve"> PAGE   \* MERGEFORMAT </w:instrText>
    </w:r>
    <w:r>
      <w:fldChar w:fldCharType="separate"/>
    </w:r>
    <w:r w:rsidR="00E07893" w:rsidRPr="00E07893">
      <w:rPr>
        <w:noProof/>
        <w:lang w:val="zh-CN"/>
      </w:rPr>
      <w:t>1</w:t>
    </w:r>
    <w:r>
      <w:rPr>
        <w:lang w:val="zh-CN"/>
      </w:rPr>
      <w:fldChar w:fldCharType="end"/>
    </w:r>
  </w:p>
  <w:p w:rsidR="00C0278E" w:rsidRDefault="00C0278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829" w:rsidRDefault="00C21829">
      <w:r>
        <w:separator/>
      </w:r>
    </w:p>
  </w:footnote>
  <w:footnote w:type="continuationSeparator" w:id="0">
    <w:p w:rsidR="00C21829" w:rsidRDefault="00C21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E3F3C"/>
    <w:multiLevelType w:val="singleLevel"/>
    <w:tmpl w:val="69CE3F3C"/>
    <w:lvl w:ilvl="0">
      <w:start w:val="1"/>
      <w:numFmt w:val="chineseCounting"/>
      <w:suff w:val="nothing"/>
      <w:lvlText w:val="%1、"/>
      <w:lvlJc w:val="left"/>
      <w:pPr>
        <w:ind w:firstLine="42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404C01"/>
    <w:rsid w:val="00C0278E"/>
    <w:rsid w:val="00C21829"/>
    <w:rsid w:val="00E07893"/>
    <w:rsid w:val="0DE63E3D"/>
    <w:rsid w:val="4B404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List Paragraph"/>
    <w:basedOn w:val="a"/>
    <w:uiPriority w:val="99"/>
    <w:qFormat/>
    <w:pPr>
      <w:ind w:firstLineChars="200" w:firstLine="420"/>
    </w:pPr>
  </w:style>
  <w:style w:type="paragraph" w:customStyle="1" w:styleId="1">
    <w:name w:val="列出段落1"/>
    <w:basedOn w:val="a"/>
    <w:uiPriority w:val="99"/>
    <w:qFormat/>
    <w:pPr>
      <w:ind w:firstLineChars="200" w:firstLine="420"/>
    </w:pPr>
    <w:rPr>
      <w:rFonts w:ascii="Calibri" w:hAnsi="Calibri"/>
      <w:szCs w:val="22"/>
    </w:rPr>
  </w:style>
  <w:style w:type="paragraph" w:customStyle="1" w:styleId="2">
    <w:name w:val="列出段落2"/>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List Paragraph"/>
    <w:basedOn w:val="a"/>
    <w:uiPriority w:val="99"/>
    <w:qFormat/>
    <w:pPr>
      <w:ind w:firstLineChars="200" w:firstLine="420"/>
    </w:pPr>
  </w:style>
  <w:style w:type="paragraph" w:customStyle="1" w:styleId="1">
    <w:name w:val="列出段落1"/>
    <w:basedOn w:val="a"/>
    <w:uiPriority w:val="99"/>
    <w:qFormat/>
    <w:pPr>
      <w:ind w:firstLineChars="200" w:firstLine="420"/>
    </w:pPr>
    <w:rPr>
      <w:rFonts w:ascii="Calibri" w:hAnsi="Calibri"/>
      <w:szCs w:val="22"/>
    </w:rPr>
  </w:style>
  <w:style w:type="paragraph" w:customStyle="1" w:styleId="2">
    <w:name w:val="列出段落2"/>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1119</Words>
  <Characters>6380</Characters>
  <Application>Microsoft Office Word</Application>
  <DocSecurity>0</DocSecurity>
  <Lines>53</Lines>
  <Paragraphs>14</Paragraphs>
  <ScaleCrop>false</ScaleCrop>
  <Company>友邦科技</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常常</dc:creator>
  <cp:lastModifiedBy>刘丽玫</cp:lastModifiedBy>
  <cp:revision>2</cp:revision>
  <dcterms:created xsi:type="dcterms:W3CDTF">2019-01-04T09:25:00Z</dcterms:created>
  <dcterms:modified xsi:type="dcterms:W3CDTF">2019-01-04T09:25:00Z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