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D1A" w:rsidRPr="009C4D1A" w:rsidRDefault="009C4D1A" w:rsidP="009C4D1A">
      <w:pPr>
        <w:jc w:val="center"/>
        <w:rPr>
          <w:rFonts w:ascii="黑体" w:eastAsia="黑体" w:hAnsi="黑体"/>
          <w:sz w:val="28"/>
        </w:rPr>
      </w:pPr>
      <w:r w:rsidRPr="009C4D1A">
        <w:rPr>
          <w:rFonts w:ascii="黑体" w:eastAsia="黑体" w:hAnsi="黑体" w:hint="eastAsia"/>
          <w:bCs/>
          <w:sz w:val="28"/>
        </w:rPr>
        <w:t>近期纪检监察机关公开曝光的违反中央八项规定精神问题</w:t>
      </w:r>
    </w:p>
    <w:p w:rsidR="009C4D1A" w:rsidRDefault="009C4D1A" w:rsidP="009C4D1A">
      <w:pPr>
        <w:rPr>
          <w:rFonts w:hint="eastAsia"/>
          <w:b/>
          <w:bCs/>
        </w:rPr>
      </w:pPr>
    </w:p>
    <w:p w:rsidR="009C4D1A" w:rsidRPr="009C4D1A" w:rsidRDefault="009C4D1A" w:rsidP="009C4D1A">
      <w:pPr>
        <w:pStyle w:val="a3"/>
        <w:numPr>
          <w:ilvl w:val="0"/>
          <w:numId w:val="1"/>
        </w:numPr>
        <w:ind w:firstLineChars="0"/>
        <w:rPr>
          <w:rFonts w:hint="eastAsia"/>
          <w:b/>
          <w:bCs/>
          <w:sz w:val="28"/>
        </w:rPr>
      </w:pPr>
      <w:r w:rsidRPr="009C4D1A">
        <w:rPr>
          <w:rFonts w:hint="eastAsia"/>
          <w:b/>
          <w:bCs/>
          <w:sz w:val="28"/>
        </w:rPr>
        <w:t>中国航空工业集团成飞公司原副总经理常金平违规收受礼品礼金等问题。</w:t>
      </w:r>
    </w:p>
    <w:p w:rsidR="009C4D1A" w:rsidRPr="009C4D1A" w:rsidRDefault="009C4D1A" w:rsidP="009C4D1A">
      <w:pPr>
        <w:pStyle w:val="a3"/>
        <w:ind w:leftChars="171" w:left="359" w:firstLine="560"/>
        <w:rPr>
          <w:sz w:val="28"/>
        </w:rPr>
      </w:pPr>
      <w:r w:rsidRPr="009C4D1A">
        <w:rPr>
          <w:rFonts w:hint="eastAsia"/>
          <w:sz w:val="28"/>
        </w:rPr>
        <w:t>2017</w:t>
      </w:r>
      <w:r w:rsidRPr="009C4D1A">
        <w:rPr>
          <w:rFonts w:hint="eastAsia"/>
          <w:sz w:val="28"/>
        </w:rPr>
        <w:t>年春节、端午节、中秋节、国庆节等节假日前后，常金平多次违规收受多家与成飞公司有业务合作关系的单位人员所送的礼品、购物卡、购物券，折合人民币</w:t>
      </w:r>
      <w:r w:rsidRPr="009C4D1A">
        <w:rPr>
          <w:rFonts w:hint="eastAsia"/>
          <w:sz w:val="28"/>
        </w:rPr>
        <w:t>7200</w:t>
      </w:r>
      <w:r w:rsidRPr="009C4D1A">
        <w:rPr>
          <w:rFonts w:hint="eastAsia"/>
          <w:sz w:val="28"/>
        </w:rPr>
        <w:t>元。常金平还收受下属工作人员所送的价值</w:t>
      </w:r>
      <w:r w:rsidRPr="009C4D1A">
        <w:rPr>
          <w:rFonts w:hint="eastAsia"/>
          <w:sz w:val="28"/>
        </w:rPr>
        <w:t>4000</w:t>
      </w:r>
      <w:r w:rsidRPr="009C4D1A">
        <w:rPr>
          <w:rFonts w:hint="eastAsia"/>
          <w:sz w:val="28"/>
        </w:rPr>
        <w:t>元的贵重礼品。</w:t>
      </w:r>
      <w:r w:rsidRPr="009C4D1A">
        <w:rPr>
          <w:rFonts w:hint="eastAsia"/>
          <w:sz w:val="28"/>
        </w:rPr>
        <w:t>2017</w:t>
      </w:r>
      <w:r w:rsidRPr="009C4D1A">
        <w:rPr>
          <w:rFonts w:hint="eastAsia"/>
          <w:sz w:val="28"/>
        </w:rPr>
        <w:t>年</w:t>
      </w:r>
      <w:r w:rsidRPr="009C4D1A">
        <w:rPr>
          <w:rFonts w:hint="eastAsia"/>
          <w:sz w:val="28"/>
        </w:rPr>
        <w:t>3</w:t>
      </w:r>
      <w:r w:rsidRPr="009C4D1A">
        <w:rPr>
          <w:rFonts w:hint="eastAsia"/>
          <w:sz w:val="28"/>
        </w:rPr>
        <w:t>月至</w:t>
      </w:r>
      <w:r w:rsidRPr="009C4D1A">
        <w:rPr>
          <w:rFonts w:hint="eastAsia"/>
          <w:sz w:val="28"/>
        </w:rPr>
        <w:t>5</w:t>
      </w:r>
      <w:r w:rsidRPr="009C4D1A">
        <w:rPr>
          <w:rFonts w:hint="eastAsia"/>
          <w:sz w:val="28"/>
        </w:rPr>
        <w:t>月，常金平在北京培训学习期间，数次违规使用其业务合作单位某保险公司的公车。此外，常金平还存在其他违纪问题。常金平受到留党察看二年、政务撤职处分，并被收缴违规收受的礼品、购物卡券，责令退赔相关费用。</w:t>
      </w:r>
    </w:p>
    <w:p w:rsidR="009C4D1A" w:rsidRPr="009C4D1A" w:rsidRDefault="009C4D1A" w:rsidP="009C4D1A">
      <w:pPr>
        <w:pStyle w:val="a3"/>
        <w:numPr>
          <w:ilvl w:val="0"/>
          <w:numId w:val="1"/>
        </w:numPr>
        <w:ind w:firstLineChars="0"/>
        <w:rPr>
          <w:rFonts w:hint="eastAsia"/>
          <w:b/>
          <w:bCs/>
          <w:sz w:val="28"/>
        </w:rPr>
      </w:pPr>
      <w:r w:rsidRPr="009C4D1A">
        <w:rPr>
          <w:rFonts w:hint="eastAsia"/>
          <w:b/>
          <w:bCs/>
          <w:sz w:val="28"/>
        </w:rPr>
        <w:t>中国兽医药品监察所原党委委员、副所长徐肖君等人因公出国期间违规接受管理服务对象安排的宴请、旅游等问题。</w:t>
      </w:r>
    </w:p>
    <w:p w:rsidR="009C4D1A" w:rsidRPr="009C4D1A" w:rsidRDefault="009C4D1A" w:rsidP="009C4D1A">
      <w:pPr>
        <w:pStyle w:val="a3"/>
        <w:ind w:leftChars="171" w:left="359" w:firstLine="560"/>
        <w:rPr>
          <w:sz w:val="28"/>
        </w:rPr>
      </w:pPr>
      <w:r w:rsidRPr="009C4D1A">
        <w:rPr>
          <w:rFonts w:hint="eastAsia"/>
          <w:sz w:val="28"/>
        </w:rPr>
        <w:t>2017</w:t>
      </w:r>
      <w:r w:rsidRPr="009C4D1A">
        <w:rPr>
          <w:rFonts w:hint="eastAsia"/>
          <w:sz w:val="28"/>
        </w:rPr>
        <w:t>年</w:t>
      </w:r>
      <w:r w:rsidRPr="009C4D1A">
        <w:rPr>
          <w:rFonts w:hint="eastAsia"/>
          <w:sz w:val="28"/>
        </w:rPr>
        <w:t>11</w:t>
      </w:r>
      <w:r w:rsidRPr="009C4D1A">
        <w:rPr>
          <w:rFonts w:hint="eastAsia"/>
          <w:sz w:val="28"/>
        </w:rPr>
        <w:t>月下旬，徐肖君等人因公赴法国期间，全程由其管理服务对象某外资企业中国公司部门负责人陪同，并接受该公司安排的宴请、旅游等活动。该公司为徐肖君等人出国期间支付餐费、门票费等共计人民币</w:t>
      </w:r>
      <w:r w:rsidRPr="009C4D1A">
        <w:rPr>
          <w:rFonts w:hint="eastAsia"/>
          <w:sz w:val="28"/>
        </w:rPr>
        <w:t>3.2</w:t>
      </w:r>
      <w:r w:rsidRPr="009C4D1A">
        <w:rPr>
          <w:rFonts w:hint="eastAsia"/>
          <w:sz w:val="28"/>
        </w:rPr>
        <w:t>万元。此外，徐肖君等人还将其中一天半应安排公务活动的时间改为参观游览等自由活动。组织调查期间，徐肖君退还了应由个人承担的费用。徐肖君受到撤销党内职务、政务降级处分。其他相关责任人受到相应处理。</w:t>
      </w:r>
    </w:p>
    <w:p w:rsidR="009C4D1A" w:rsidRPr="009C4D1A" w:rsidRDefault="009C4D1A" w:rsidP="009C4D1A">
      <w:pPr>
        <w:pStyle w:val="a3"/>
        <w:numPr>
          <w:ilvl w:val="0"/>
          <w:numId w:val="1"/>
        </w:numPr>
        <w:ind w:firstLineChars="0"/>
        <w:rPr>
          <w:rFonts w:hint="eastAsia"/>
          <w:b/>
          <w:bCs/>
          <w:sz w:val="28"/>
        </w:rPr>
      </w:pPr>
      <w:r w:rsidRPr="009C4D1A">
        <w:rPr>
          <w:rFonts w:hint="eastAsia"/>
          <w:b/>
          <w:bCs/>
          <w:sz w:val="28"/>
        </w:rPr>
        <w:t>吉林省吉林市人社局副局长王国和、财务处处长王长兴违规发放项目评审费问题。</w:t>
      </w:r>
    </w:p>
    <w:p w:rsidR="009C4D1A" w:rsidRPr="009C4D1A" w:rsidRDefault="009C4D1A" w:rsidP="009C4D1A">
      <w:pPr>
        <w:pStyle w:val="a3"/>
        <w:ind w:leftChars="171" w:left="359" w:firstLine="560"/>
        <w:rPr>
          <w:sz w:val="28"/>
        </w:rPr>
      </w:pPr>
      <w:r w:rsidRPr="009C4D1A">
        <w:rPr>
          <w:rFonts w:hint="eastAsia"/>
          <w:sz w:val="28"/>
        </w:rPr>
        <w:lastRenderedPageBreak/>
        <w:t>2017</w:t>
      </w:r>
      <w:r w:rsidRPr="009C4D1A">
        <w:rPr>
          <w:rFonts w:hint="eastAsia"/>
          <w:sz w:val="28"/>
        </w:rPr>
        <w:t>年</w:t>
      </w:r>
      <w:r w:rsidRPr="009C4D1A">
        <w:rPr>
          <w:rFonts w:hint="eastAsia"/>
          <w:sz w:val="28"/>
        </w:rPr>
        <w:t>4</w:t>
      </w:r>
      <w:r w:rsidRPr="009C4D1A">
        <w:rPr>
          <w:rFonts w:hint="eastAsia"/>
          <w:sz w:val="28"/>
        </w:rPr>
        <w:t>月至</w:t>
      </w:r>
      <w:r w:rsidRPr="009C4D1A">
        <w:rPr>
          <w:rFonts w:hint="eastAsia"/>
          <w:sz w:val="28"/>
        </w:rPr>
        <w:t>6</w:t>
      </w:r>
      <w:r w:rsidRPr="009C4D1A">
        <w:rPr>
          <w:rFonts w:hint="eastAsia"/>
          <w:sz w:val="28"/>
        </w:rPr>
        <w:t>月，王长兴在“吉林技能名师”项目评审工作中，向王国和提供与该项目无关的评审费发放依据，王国和未认真审核即签批同意，违规发放评审费</w:t>
      </w:r>
      <w:r w:rsidRPr="009C4D1A">
        <w:rPr>
          <w:rFonts w:hint="eastAsia"/>
          <w:sz w:val="28"/>
        </w:rPr>
        <w:t>1.67</w:t>
      </w:r>
      <w:r w:rsidRPr="009C4D1A">
        <w:rPr>
          <w:rFonts w:hint="eastAsia"/>
          <w:sz w:val="28"/>
        </w:rPr>
        <w:t>万元。王国和、王长兴分别受到行政警告处分，清退违规发放的评审费。</w:t>
      </w:r>
    </w:p>
    <w:p w:rsidR="009C4D1A" w:rsidRPr="009C4D1A" w:rsidRDefault="009C4D1A" w:rsidP="009C4D1A">
      <w:pPr>
        <w:pStyle w:val="a3"/>
        <w:numPr>
          <w:ilvl w:val="0"/>
          <w:numId w:val="1"/>
        </w:numPr>
        <w:ind w:firstLineChars="0"/>
        <w:rPr>
          <w:rFonts w:hint="eastAsia"/>
          <w:b/>
          <w:bCs/>
          <w:sz w:val="28"/>
        </w:rPr>
      </w:pPr>
      <w:r w:rsidRPr="009C4D1A">
        <w:rPr>
          <w:rFonts w:hint="eastAsia"/>
          <w:b/>
          <w:bCs/>
          <w:sz w:val="28"/>
        </w:rPr>
        <w:t>吉林省榆树市发改局党组书记、局长宋兴旺违规发放津贴补贴问题。</w:t>
      </w:r>
    </w:p>
    <w:p w:rsidR="009C4D1A" w:rsidRPr="009C4D1A" w:rsidRDefault="009C4D1A" w:rsidP="009C4D1A">
      <w:pPr>
        <w:pStyle w:val="a3"/>
        <w:ind w:leftChars="171" w:left="359" w:firstLine="560"/>
        <w:rPr>
          <w:sz w:val="28"/>
        </w:rPr>
      </w:pPr>
      <w:r w:rsidRPr="009C4D1A">
        <w:rPr>
          <w:rFonts w:hint="eastAsia"/>
          <w:sz w:val="28"/>
        </w:rPr>
        <w:t>2015</w:t>
      </w:r>
      <w:r w:rsidRPr="009C4D1A">
        <w:rPr>
          <w:rFonts w:hint="eastAsia"/>
          <w:sz w:val="28"/>
        </w:rPr>
        <w:t>年至</w:t>
      </w:r>
      <w:r w:rsidRPr="009C4D1A">
        <w:rPr>
          <w:rFonts w:hint="eastAsia"/>
          <w:sz w:val="28"/>
        </w:rPr>
        <w:t>2016</w:t>
      </w:r>
      <w:r w:rsidRPr="009C4D1A">
        <w:rPr>
          <w:rFonts w:hint="eastAsia"/>
          <w:sz w:val="28"/>
        </w:rPr>
        <w:t>年，宋兴旺在担任榆树市住建局党委书记、局长期间，违反有关规定，为该局安全科工作人员发放加班费</w:t>
      </w:r>
      <w:r w:rsidRPr="009C4D1A">
        <w:rPr>
          <w:rFonts w:hint="eastAsia"/>
          <w:sz w:val="28"/>
        </w:rPr>
        <w:t>37791</w:t>
      </w:r>
      <w:r w:rsidRPr="009C4D1A">
        <w:rPr>
          <w:rFonts w:hint="eastAsia"/>
          <w:sz w:val="28"/>
        </w:rPr>
        <w:t>元，为该局政务大厅窗口人员发放补贴</w:t>
      </w:r>
      <w:r w:rsidRPr="009C4D1A">
        <w:rPr>
          <w:rFonts w:hint="eastAsia"/>
          <w:sz w:val="28"/>
        </w:rPr>
        <w:t>19200</w:t>
      </w:r>
      <w:r w:rsidRPr="009C4D1A">
        <w:rPr>
          <w:rFonts w:hint="eastAsia"/>
          <w:sz w:val="28"/>
        </w:rPr>
        <w:t>元。宋兴旺受到党内警告处分，收缴全部违纪款。</w:t>
      </w:r>
      <w:r w:rsidRPr="009C4D1A">
        <w:rPr>
          <w:rFonts w:hint="eastAsia"/>
          <w:b/>
          <w:bCs/>
          <w:sz w:val="28"/>
        </w:rPr>
        <w:t xml:space="preserve"> </w:t>
      </w:r>
    </w:p>
    <w:p w:rsidR="009C4D1A" w:rsidRPr="009C4D1A" w:rsidRDefault="009C4D1A" w:rsidP="009C4D1A">
      <w:pPr>
        <w:pStyle w:val="a3"/>
        <w:numPr>
          <w:ilvl w:val="0"/>
          <w:numId w:val="1"/>
        </w:numPr>
        <w:ind w:firstLineChars="0"/>
        <w:rPr>
          <w:rFonts w:hint="eastAsia"/>
          <w:b/>
          <w:bCs/>
          <w:sz w:val="28"/>
        </w:rPr>
      </w:pPr>
      <w:r w:rsidRPr="009C4D1A">
        <w:rPr>
          <w:rFonts w:hint="eastAsia"/>
          <w:b/>
          <w:bCs/>
          <w:sz w:val="28"/>
        </w:rPr>
        <w:t>吉林省通榆县良井子畜牧场东新分场场长王同军违规操办婚庆事宜借机敛财问题。</w:t>
      </w:r>
    </w:p>
    <w:p w:rsidR="009C4D1A" w:rsidRPr="009C4D1A" w:rsidRDefault="009C4D1A" w:rsidP="009C4D1A">
      <w:pPr>
        <w:pStyle w:val="a3"/>
        <w:ind w:leftChars="171" w:left="359" w:firstLine="560"/>
        <w:rPr>
          <w:sz w:val="28"/>
        </w:rPr>
      </w:pPr>
      <w:r w:rsidRPr="009C4D1A">
        <w:rPr>
          <w:rFonts w:hint="eastAsia"/>
          <w:sz w:val="28"/>
        </w:rPr>
        <w:t>2018</w:t>
      </w:r>
      <w:r w:rsidRPr="009C4D1A">
        <w:rPr>
          <w:rFonts w:hint="eastAsia"/>
          <w:sz w:val="28"/>
        </w:rPr>
        <w:t>年</w:t>
      </w:r>
      <w:r w:rsidRPr="009C4D1A">
        <w:rPr>
          <w:rFonts w:hint="eastAsia"/>
          <w:sz w:val="28"/>
        </w:rPr>
        <w:t>1</w:t>
      </w:r>
      <w:r w:rsidRPr="009C4D1A">
        <w:rPr>
          <w:rFonts w:hint="eastAsia"/>
          <w:sz w:val="28"/>
        </w:rPr>
        <w:t>月</w:t>
      </w:r>
      <w:r w:rsidRPr="009C4D1A">
        <w:rPr>
          <w:rFonts w:hint="eastAsia"/>
          <w:sz w:val="28"/>
        </w:rPr>
        <w:t>19</w:t>
      </w:r>
      <w:r w:rsidRPr="009C4D1A">
        <w:rPr>
          <w:rFonts w:hint="eastAsia"/>
          <w:sz w:val="28"/>
        </w:rPr>
        <w:t>日，王同军在家中为其儿子举办婚礼，违规收受该分场</w:t>
      </w:r>
      <w:r w:rsidRPr="009C4D1A">
        <w:rPr>
          <w:rFonts w:hint="eastAsia"/>
          <w:sz w:val="28"/>
        </w:rPr>
        <w:t>19</w:t>
      </w:r>
      <w:r w:rsidRPr="009C4D1A">
        <w:rPr>
          <w:rFonts w:hint="eastAsia"/>
          <w:sz w:val="28"/>
        </w:rPr>
        <w:t>名职工礼金</w:t>
      </w:r>
      <w:r w:rsidRPr="009C4D1A">
        <w:rPr>
          <w:rFonts w:hint="eastAsia"/>
          <w:sz w:val="28"/>
        </w:rPr>
        <w:t>4100</w:t>
      </w:r>
      <w:r w:rsidRPr="009C4D1A">
        <w:rPr>
          <w:rFonts w:hint="eastAsia"/>
          <w:sz w:val="28"/>
        </w:rPr>
        <w:t xml:space="preserve">元。王同军受到党内严重警告处分，退还全部违纪款。　</w:t>
      </w:r>
    </w:p>
    <w:p w:rsidR="009C4D1A" w:rsidRPr="009C4D1A" w:rsidRDefault="009C4D1A" w:rsidP="009C4D1A">
      <w:pPr>
        <w:pStyle w:val="a3"/>
        <w:numPr>
          <w:ilvl w:val="0"/>
          <w:numId w:val="1"/>
        </w:numPr>
        <w:ind w:firstLineChars="0"/>
        <w:rPr>
          <w:rFonts w:hint="eastAsia"/>
          <w:b/>
          <w:bCs/>
          <w:sz w:val="28"/>
        </w:rPr>
      </w:pPr>
      <w:r w:rsidRPr="009C4D1A">
        <w:rPr>
          <w:rFonts w:hint="eastAsia"/>
          <w:b/>
          <w:bCs/>
          <w:sz w:val="28"/>
        </w:rPr>
        <w:t>吉林省长白县委常委、副县长田兆明违规使用公务用车、违规公款接待问题。</w:t>
      </w:r>
    </w:p>
    <w:p w:rsidR="00FE223A" w:rsidRPr="009C4D1A" w:rsidRDefault="009C4D1A" w:rsidP="009C4D1A">
      <w:pPr>
        <w:pStyle w:val="a3"/>
        <w:ind w:leftChars="171" w:left="359" w:firstLine="560"/>
        <w:rPr>
          <w:sz w:val="28"/>
        </w:rPr>
      </w:pPr>
      <w:r w:rsidRPr="009C4D1A">
        <w:rPr>
          <w:rFonts w:hint="eastAsia"/>
          <w:sz w:val="28"/>
        </w:rPr>
        <w:t>2016</w:t>
      </w:r>
      <w:r w:rsidRPr="009C4D1A">
        <w:rPr>
          <w:rFonts w:hint="eastAsia"/>
          <w:sz w:val="28"/>
        </w:rPr>
        <w:t>年</w:t>
      </w:r>
      <w:r w:rsidRPr="009C4D1A">
        <w:rPr>
          <w:rFonts w:hint="eastAsia"/>
          <w:sz w:val="28"/>
        </w:rPr>
        <w:t>1</w:t>
      </w:r>
      <w:r w:rsidRPr="009C4D1A">
        <w:rPr>
          <w:rFonts w:hint="eastAsia"/>
          <w:sz w:val="28"/>
        </w:rPr>
        <w:t>月</w:t>
      </w:r>
      <w:r w:rsidRPr="009C4D1A">
        <w:rPr>
          <w:rFonts w:hint="eastAsia"/>
          <w:sz w:val="28"/>
        </w:rPr>
        <w:t>18</w:t>
      </w:r>
      <w:r w:rsidRPr="009C4D1A">
        <w:rPr>
          <w:rFonts w:hint="eastAsia"/>
          <w:sz w:val="28"/>
        </w:rPr>
        <w:t>日、</w:t>
      </w:r>
      <w:r w:rsidRPr="009C4D1A">
        <w:rPr>
          <w:rFonts w:hint="eastAsia"/>
          <w:sz w:val="28"/>
        </w:rPr>
        <w:t>3</w:t>
      </w:r>
      <w:r w:rsidRPr="009C4D1A">
        <w:rPr>
          <w:rFonts w:hint="eastAsia"/>
          <w:sz w:val="28"/>
        </w:rPr>
        <w:t>月</w:t>
      </w:r>
      <w:r w:rsidRPr="009C4D1A">
        <w:rPr>
          <w:rFonts w:hint="eastAsia"/>
          <w:sz w:val="28"/>
        </w:rPr>
        <w:t>22</w:t>
      </w:r>
      <w:r w:rsidRPr="009C4D1A">
        <w:rPr>
          <w:rFonts w:hint="eastAsia"/>
          <w:sz w:val="28"/>
        </w:rPr>
        <w:t>日，田兆明利用职务之便，两次违规安排该县某部门用公车到长白山机场接其女儿单位领导来该县考察并宴请，用公款报销招待费</w:t>
      </w:r>
      <w:r w:rsidRPr="009C4D1A">
        <w:rPr>
          <w:rFonts w:hint="eastAsia"/>
          <w:sz w:val="28"/>
        </w:rPr>
        <w:t>1200</w:t>
      </w:r>
      <w:r w:rsidRPr="009C4D1A">
        <w:rPr>
          <w:rFonts w:hint="eastAsia"/>
          <w:sz w:val="28"/>
        </w:rPr>
        <w:t>元。田兆明受到党内警告处分。</w:t>
      </w:r>
      <w:bookmarkStart w:id="0" w:name="_GoBack"/>
      <w:bookmarkEnd w:id="0"/>
    </w:p>
    <w:sectPr w:rsidR="00FE223A" w:rsidRPr="009C4D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810F6"/>
    <w:multiLevelType w:val="hybridMultilevel"/>
    <w:tmpl w:val="D9B0E198"/>
    <w:lvl w:ilvl="0" w:tplc="139814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1A"/>
    <w:rsid w:val="000E7635"/>
    <w:rsid w:val="0025315D"/>
    <w:rsid w:val="003E1929"/>
    <w:rsid w:val="009651F7"/>
    <w:rsid w:val="009C4D1A"/>
    <w:rsid w:val="00CA3013"/>
    <w:rsid w:val="00E762D5"/>
    <w:rsid w:val="00EC1C72"/>
    <w:rsid w:val="00FE2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D1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D1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087450">
      <w:bodyDiv w:val="1"/>
      <w:marLeft w:val="0"/>
      <w:marRight w:val="0"/>
      <w:marTop w:val="0"/>
      <w:marBottom w:val="0"/>
      <w:divBdr>
        <w:top w:val="none" w:sz="0" w:space="0" w:color="auto"/>
        <w:left w:val="none" w:sz="0" w:space="0" w:color="auto"/>
        <w:bottom w:val="none" w:sz="0" w:space="0" w:color="auto"/>
        <w:right w:val="none" w:sz="0" w:space="0" w:color="auto"/>
      </w:divBdr>
    </w:div>
    <w:div w:id="209184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155</Words>
  <Characters>886</Characters>
  <Application>Microsoft Office Word</Application>
  <DocSecurity>0</DocSecurity>
  <Lines>7</Lines>
  <Paragraphs>2</Paragraphs>
  <ScaleCrop>false</ScaleCrop>
  <Company>友邦科技</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刘丽玫</dc:creator>
  <cp:lastModifiedBy>刘丽玫</cp:lastModifiedBy>
  <cp:revision>1</cp:revision>
  <dcterms:created xsi:type="dcterms:W3CDTF">2018-09-20T03:19:00Z</dcterms:created>
  <dcterms:modified xsi:type="dcterms:W3CDTF">2018-09-20T03:21:00Z</dcterms:modified>
</cp:coreProperties>
</file>